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C108" w14:textId="77777777" w:rsidR="00A5634C" w:rsidRPr="00D26DB1" w:rsidRDefault="00A070B5" w:rsidP="00D47E5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t>
      </w:r>
      <w:r w:rsidR="00E55B60" w:rsidRPr="00D26DB1">
        <w:rPr>
          <w:rFonts w:ascii="Times New Roman" w:hAnsi="Times New Roman" w:cs="Times New Roman"/>
          <w:b/>
          <w:sz w:val="24"/>
          <w:szCs w:val="24"/>
        </w:rPr>
        <w:t>SELECCIÓN DE NUEVOS PRODUCTOS TURÍSTICOS BAJO UN ENFOQUE MULTICRITERIO</w:t>
      </w:r>
    </w:p>
    <w:p w14:paraId="10E55369" w14:textId="77777777" w:rsidR="002B2A3B" w:rsidRPr="00D26DB1" w:rsidRDefault="002B2A3B" w:rsidP="00D47E59">
      <w:pPr>
        <w:spacing w:after="0" w:line="360" w:lineRule="auto"/>
        <w:jc w:val="center"/>
        <w:rPr>
          <w:rFonts w:ascii="Times New Roman" w:hAnsi="Times New Roman" w:cs="Times New Roman"/>
          <w:sz w:val="24"/>
          <w:szCs w:val="24"/>
        </w:rPr>
      </w:pPr>
    </w:p>
    <w:p w14:paraId="48BD8E3A" w14:textId="77777777" w:rsidR="00A5634C" w:rsidRPr="00D26DB1" w:rsidRDefault="003413C1" w:rsidP="00D47E59">
      <w:pPr>
        <w:spacing w:after="0" w:line="360" w:lineRule="auto"/>
        <w:jc w:val="center"/>
        <w:rPr>
          <w:rFonts w:ascii="Times New Roman" w:hAnsi="Times New Roman" w:cs="Times New Roman"/>
          <w:sz w:val="24"/>
          <w:szCs w:val="24"/>
        </w:rPr>
      </w:pPr>
      <w:r w:rsidRPr="00D26DB1">
        <w:rPr>
          <w:rFonts w:ascii="Times New Roman" w:hAnsi="Times New Roman" w:cs="Times New Roman"/>
          <w:sz w:val="24"/>
          <w:szCs w:val="24"/>
        </w:rPr>
        <w:t>Edgar Omar Pérez Contreras</w:t>
      </w:r>
      <w:r w:rsidR="00A5634C" w:rsidRPr="00D26DB1">
        <w:rPr>
          <w:rFonts w:ascii="Times New Roman" w:hAnsi="Times New Roman" w:cs="Times New Roman"/>
          <w:sz w:val="24"/>
          <w:szCs w:val="24"/>
        </w:rPr>
        <w:t xml:space="preserve"> (</w:t>
      </w:r>
      <w:hyperlink r:id="rId8" w:history="1">
        <w:r w:rsidR="00A5634C" w:rsidRPr="00D26DB1">
          <w:rPr>
            <w:rStyle w:val="Hipervnculo"/>
            <w:rFonts w:ascii="Times New Roman" w:hAnsi="Times New Roman" w:cs="Times New Roman"/>
            <w:sz w:val="24"/>
            <w:szCs w:val="24"/>
          </w:rPr>
          <w:t>pece78@gmail.com</w:t>
        </w:r>
      </w:hyperlink>
      <w:r w:rsidR="00A5634C" w:rsidRPr="00D26DB1">
        <w:rPr>
          <w:rFonts w:ascii="Times New Roman" w:hAnsi="Times New Roman" w:cs="Times New Roman"/>
          <w:sz w:val="24"/>
          <w:szCs w:val="24"/>
        </w:rPr>
        <w:t>)</w:t>
      </w:r>
      <w:r w:rsidR="00D26DB1" w:rsidRPr="00D26DB1">
        <w:rPr>
          <w:rFonts w:ascii="Times New Roman" w:hAnsi="Times New Roman" w:cs="Times New Roman"/>
          <w:sz w:val="24"/>
          <w:szCs w:val="24"/>
          <w:vertAlign w:val="superscript"/>
        </w:rPr>
        <w:t>1</w:t>
      </w:r>
    </w:p>
    <w:p w14:paraId="2B0631EB" w14:textId="77777777" w:rsidR="003413C1" w:rsidRPr="00D26DB1" w:rsidRDefault="003413C1" w:rsidP="00D47E59">
      <w:pPr>
        <w:spacing w:after="0" w:line="360" w:lineRule="auto"/>
        <w:jc w:val="center"/>
        <w:rPr>
          <w:rFonts w:ascii="Times New Roman" w:hAnsi="Times New Roman" w:cs="Times New Roman"/>
          <w:sz w:val="24"/>
          <w:szCs w:val="24"/>
        </w:rPr>
      </w:pPr>
      <w:r w:rsidRPr="00D26DB1">
        <w:rPr>
          <w:rFonts w:ascii="Times New Roman" w:hAnsi="Times New Roman" w:cs="Times New Roman"/>
          <w:sz w:val="24"/>
          <w:szCs w:val="24"/>
        </w:rPr>
        <w:t>Juan Carlos Leyva López</w:t>
      </w:r>
      <w:r w:rsidR="00A5634C" w:rsidRPr="00D26DB1">
        <w:rPr>
          <w:rFonts w:ascii="Times New Roman" w:hAnsi="Times New Roman" w:cs="Times New Roman"/>
          <w:sz w:val="24"/>
          <w:szCs w:val="24"/>
        </w:rPr>
        <w:t xml:space="preserve"> (</w:t>
      </w:r>
      <w:hyperlink r:id="rId9" w:history="1">
        <w:r w:rsidR="00A5634C" w:rsidRPr="00D26DB1">
          <w:rPr>
            <w:rStyle w:val="Hipervnculo"/>
            <w:rFonts w:ascii="Times New Roman" w:hAnsi="Times New Roman" w:cs="Times New Roman"/>
            <w:sz w:val="24"/>
            <w:szCs w:val="24"/>
          </w:rPr>
          <w:t>juan.leyva@udo.mx</w:t>
        </w:r>
      </w:hyperlink>
      <w:r w:rsidR="00A5634C" w:rsidRPr="00D26DB1">
        <w:rPr>
          <w:rFonts w:ascii="Times New Roman" w:hAnsi="Times New Roman" w:cs="Times New Roman"/>
          <w:sz w:val="24"/>
          <w:szCs w:val="24"/>
        </w:rPr>
        <w:t>)</w:t>
      </w:r>
      <w:r w:rsidR="00D26DB1" w:rsidRPr="00D26DB1">
        <w:rPr>
          <w:rFonts w:ascii="Times New Roman" w:hAnsi="Times New Roman" w:cs="Times New Roman"/>
          <w:sz w:val="24"/>
          <w:szCs w:val="24"/>
          <w:vertAlign w:val="superscript"/>
        </w:rPr>
        <w:t>2</w:t>
      </w:r>
    </w:p>
    <w:p w14:paraId="27B5DEF6" w14:textId="77777777" w:rsidR="00A5634C" w:rsidRPr="00D26DB1" w:rsidRDefault="00A5634C" w:rsidP="0017767C">
      <w:pPr>
        <w:spacing w:after="0" w:line="360" w:lineRule="auto"/>
        <w:jc w:val="center"/>
        <w:rPr>
          <w:rFonts w:ascii="Times New Roman" w:hAnsi="Times New Roman" w:cs="Times New Roman"/>
          <w:sz w:val="24"/>
          <w:szCs w:val="24"/>
        </w:rPr>
      </w:pPr>
    </w:p>
    <w:p w14:paraId="07374E00" w14:textId="77777777" w:rsidR="00832AF8" w:rsidRPr="00D26DB1" w:rsidRDefault="00832AF8" w:rsidP="0017767C">
      <w:pPr>
        <w:pStyle w:val="Textonotapie"/>
        <w:spacing w:line="360" w:lineRule="auto"/>
        <w:jc w:val="center"/>
        <w:rPr>
          <w:rFonts w:ascii="Times New Roman" w:hAnsi="Times New Roman" w:cs="Times New Roman"/>
          <w:sz w:val="24"/>
          <w:szCs w:val="24"/>
        </w:rPr>
      </w:pPr>
      <w:r w:rsidRPr="00D26DB1">
        <w:rPr>
          <w:rStyle w:val="Refdenotaalpie"/>
          <w:rFonts w:ascii="Times New Roman" w:hAnsi="Times New Roman" w:cs="Times New Roman"/>
          <w:sz w:val="24"/>
          <w:szCs w:val="24"/>
        </w:rPr>
        <w:footnoteRef/>
      </w:r>
      <w:r w:rsidRPr="00D26DB1">
        <w:rPr>
          <w:rFonts w:ascii="Times New Roman" w:hAnsi="Times New Roman" w:cs="Times New Roman"/>
          <w:sz w:val="24"/>
          <w:szCs w:val="24"/>
        </w:rPr>
        <w:t xml:space="preserve"> </w:t>
      </w:r>
      <w:r w:rsidRPr="00D26DB1">
        <w:rPr>
          <w:rFonts w:ascii="Times New Roman" w:hAnsi="Times New Roman" w:cs="Times New Roman"/>
          <w:sz w:val="24"/>
          <w:szCs w:val="24"/>
          <w:lang w:val="es-ES"/>
        </w:rPr>
        <w:t>Universidad Autónoma de Occidente, Mazatlán, Sinaloa, México.</w:t>
      </w:r>
      <w:r w:rsidRPr="00D26DB1">
        <w:rPr>
          <w:rFonts w:ascii="Times New Roman" w:hAnsi="Times New Roman" w:cs="Times New Roman"/>
          <w:i/>
          <w:sz w:val="24"/>
          <w:szCs w:val="24"/>
          <w:lang w:val="es-ES"/>
        </w:rPr>
        <w:t xml:space="preserve"> </w:t>
      </w:r>
      <w:r w:rsidRPr="00D26DB1">
        <w:rPr>
          <w:rStyle w:val="Refdenotaalpie"/>
          <w:rFonts w:ascii="Times New Roman" w:hAnsi="Times New Roman" w:cs="Times New Roman"/>
          <w:sz w:val="24"/>
          <w:szCs w:val="24"/>
        </w:rPr>
        <w:t>2</w:t>
      </w:r>
      <w:r w:rsidRPr="00D26DB1">
        <w:rPr>
          <w:rFonts w:ascii="Times New Roman" w:hAnsi="Times New Roman" w:cs="Times New Roman"/>
          <w:sz w:val="24"/>
          <w:szCs w:val="24"/>
        </w:rPr>
        <w:t xml:space="preserve"> Universidad Autónoma de Occidente, Culiacán, Sinaloa, México.</w:t>
      </w:r>
    </w:p>
    <w:p w14:paraId="6FB8062D" w14:textId="77777777" w:rsidR="00832AF8" w:rsidRPr="00D26DB1" w:rsidRDefault="00832AF8" w:rsidP="0017767C">
      <w:pPr>
        <w:spacing w:after="0" w:line="360" w:lineRule="auto"/>
        <w:jc w:val="center"/>
        <w:rPr>
          <w:rFonts w:ascii="Times New Roman" w:hAnsi="Times New Roman" w:cs="Times New Roman"/>
          <w:sz w:val="24"/>
          <w:szCs w:val="24"/>
        </w:rPr>
      </w:pPr>
    </w:p>
    <w:p w14:paraId="01D1E4B0" w14:textId="77777777" w:rsidR="00FE4463" w:rsidRPr="00D26DB1" w:rsidRDefault="00FE4463" w:rsidP="00D47E59">
      <w:pPr>
        <w:spacing w:after="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Resumen</w:t>
      </w:r>
    </w:p>
    <w:p w14:paraId="6C3EDC9F" w14:textId="77777777" w:rsidR="00FE4463" w:rsidRPr="00D26DB1" w:rsidRDefault="00730EC9" w:rsidP="00BF11EC">
      <w:pPr>
        <w:spacing w:after="120" w:line="360" w:lineRule="auto"/>
        <w:jc w:val="both"/>
        <w:rPr>
          <w:rFonts w:ascii="Times New Roman" w:hAnsi="Times New Roman" w:cs="Times New Roman"/>
          <w:sz w:val="24"/>
          <w:szCs w:val="24"/>
        </w:rPr>
      </w:pPr>
      <w:bookmarkStart w:id="0" w:name="OLE_LINK22"/>
      <w:bookmarkStart w:id="1" w:name="OLE_LINK23"/>
      <w:r w:rsidRPr="00D26DB1">
        <w:rPr>
          <w:rFonts w:ascii="Times New Roman" w:hAnsi="Times New Roman" w:cs="Times New Roman"/>
          <w:sz w:val="24"/>
          <w:szCs w:val="24"/>
        </w:rPr>
        <w:t xml:space="preserve">En el proceso de diseño de nuevos productos turísticos o la reestructuración de los ya existentes se suele identificar, analizar y evaluar una serie de productos potenciales a fin de </w:t>
      </w:r>
      <w:r w:rsidR="003216B3" w:rsidRPr="00D26DB1">
        <w:rPr>
          <w:rFonts w:ascii="Times New Roman" w:hAnsi="Times New Roman" w:cs="Times New Roman"/>
          <w:sz w:val="24"/>
          <w:szCs w:val="24"/>
        </w:rPr>
        <w:t>ordenarlos de mayor a menor prioridad</w:t>
      </w:r>
      <w:r w:rsidRPr="00D26DB1">
        <w:rPr>
          <w:rFonts w:ascii="Times New Roman" w:hAnsi="Times New Roman" w:cs="Times New Roman"/>
          <w:sz w:val="24"/>
          <w:szCs w:val="24"/>
        </w:rPr>
        <w:t xml:space="preserve"> </w:t>
      </w:r>
      <w:r w:rsidR="007062DA" w:rsidRPr="00D26DB1">
        <w:rPr>
          <w:rFonts w:ascii="Times New Roman" w:hAnsi="Times New Roman" w:cs="Times New Roman"/>
          <w:sz w:val="24"/>
          <w:szCs w:val="24"/>
        </w:rPr>
        <w:t xml:space="preserve">con el objetivo de seleccionar el más adecuado </w:t>
      </w:r>
      <w:r w:rsidR="00C15447" w:rsidRPr="00D26DB1">
        <w:rPr>
          <w:rFonts w:ascii="Times New Roman" w:hAnsi="Times New Roman" w:cs="Times New Roman"/>
          <w:sz w:val="24"/>
          <w:szCs w:val="24"/>
        </w:rPr>
        <w:t xml:space="preserve">para su </w:t>
      </w:r>
      <w:r w:rsidR="007062DA" w:rsidRPr="00D26DB1">
        <w:rPr>
          <w:rFonts w:ascii="Times New Roman" w:hAnsi="Times New Roman" w:cs="Times New Roman"/>
          <w:sz w:val="24"/>
          <w:szCs w:val="24"/>
        </w:rPr>
        <w:t>diseño</w:t>
      </w:r>
      <w:r w:rsidR="00C15447" w:rsidRPr="00D26DB1">
        <w:rPr>
          <w:rFonts w:ascii="Times New Roman" w:hAnsi="Times New Roman" w:cs="Times New Roman"/>
          <w:sz w:val="24"/>
          <w:szCs w:val="24"/>
        </w:rPr>
        <w:t xml:space="preserve">. Es por ello que se requieren herramientas que permitan seleccionar la mejor alternativa considerando los criterios de decisión establecidos. </w:t>
      </w:r>
      <w:bookmarkStart w:id="2" w:name="OLE_LINK5"/>
      <w:r w:rsidR="00886884" w:rsidRPr="00D26DB1">
        <w:rPr>
          <w:rFonts w:ascii="Times New Roman" w:hAnsi="Times New Roman" w:cs="Times New Roman"/>
          <w:sz w:val="24"/>
          <w:szCs w:val="24"/>
        </w:rPr>
        <w:t xml:space="preserve">El </w:t>
      </w:r>
      <w:r w:rsidR="00C36626" w:rsidRPr="00D26DB1">
        <w:rPr>
          <w:rFonts w:ascii="Times New Roman" w:hAnsi="Times New Roman" w:cs="Times New Roman"/>
          <w:sz w:val="24"/>
          <w:szCs w:val="24"/>
        </w:rPr>
        <w:t>objetivo</w:t>
      </w:r>
      <w:r w:rsidR="00886884" w:rsidRPr="00D26DB1">
        <w:rPr>
          <w:rFonts w:ascii="Times New Roman" w:hAnsi="Times New Roman" w:cs="Times New Roman"/>
          <w:sz w:val="24"/>
          <w:szCs w:val="24"/>
        </w:rPr>
        <w:t xml:space="preserve"> de este </w:t>
      </w:r>
      <w:r w:rsidR="003A63F1" w:rsidRPr="00D26DB1">
        <w:rPr>
          <w:rFonts w:ascii="Times New Roman" w:hAnsi="Times New Roman" w:cs="Times New Roman"/>
          <w:sz w:val="24"/>
          <w:szCs w:val="24"/>
        </w:rPr>
        <w:t xml:space="preserve">artículo fue </w:t>
      </w:r>
      <w:r w:rsidR="008C1520" w:rsidRPr="00D26DB1">
        <w:rPr>
          <w:rFonts w:ascii="Times New Roman" w:hAnsi="Times New Roman" w:cs="Times New Roman"/>
          <w:sz w:val="24"/>
          <w:szCs w:val="24"/>
        </w:rPr>
        <w:t xml:space="preserve">aplicar el método de análisis multicriterio ELECTRE III </w:t>
      </w:r>
      <w:r w:rsidR="00002976" w:rsidRPr="00D26DB1">
        <w:rPr>
          <w:rFonts w:ascii="Times New Roman" w:hAnsi="Times New Roman" w:cs="Times New Roman"/>
          <w:sz w:val="24"/>
          <w:szCs w:val="24"/>
        </w:rPr>
        <w:t>al</w:t>
      </w:r>
      <w:r w:rsidR="00C4275D" w:rsidRPr="00D26DB1">
        <w:rPr>
          <w:rFonts w:ascii="Times New Roman" w:hAnsi="Times New Roman" w:cs="Times New Roman"/>
          <w:sz w:val="24"/>
          <w:szCs w:val="24"/>
        </w:rPr>
        <w:t xml:space="preserve"> problema de selección </w:t>
      </w:r>
      <w:bookmarkStart w:id="3" w:name="OLE_LINK24"/>
      <w:bookmarkStart w:id="4" w:name="OLE_LINK25"/>
      <w:r w:rsidR="00C4275D" w:rsidRPr="00D26DB1">
        <w:rPr>
          <w:rFonts w:ascii="Times New Roman" w:hAnsi="Times New Roman" w:cs="Times New Roman"/>
          <w:sz w:val="24"/>
          <w:szCs w:val="24"/>
        </w:rPr>
        <w:t>en el diseño de nuevos productos turísticos</w:t>
      </w:r>
      <w:bookmarkEnd w:id="3"/>
      <w:bookmarkEnd w:id="4"/>
      <w:r w:rsidR="00C4275D" w:rsidRPr="00D26DB1">
        <w:rPr>
          <w:rFonts w:ascii="Times New Roman" w:hAnsi="Times New Roman" w:cs="Times New Roman"/>
          <w:sz w:val="24"/>
          <w:szCs w:val="24"/>
        </w:rPr>
        <w:t xml:space="preserve"> dentro de un conjunto de alternativas y una serie de criterios donde algunos de ellos se contraponen, haciendo complejo encontrar una solución que equilibre todos los aspectos considerados</w:t>
      </w:r>
      <w:bookmarkEnd w:id="0"/>
      <w:bookmarkEnd w:id="1"/>
      <w:r w:rsidR="00C4275D" w:rsidRPr="00D26DB1">
        <w:rPr>
          <w:rFonts w:ascii="Times New Roman" w:hAnsi="Times New Roman" w:cs="Times New Roman"/>
          <w:sz w:val="24"/>
          <w:szCs w:val="24"/>
        </w:rPr>
        <w:t xml:space="preserve">. </w:t>
      </w:r>
      <w:r w:rsidR="00380DDF" w:rsidRPr="00D26DB1">
        <w:rPr>
          <w:rFonts w:ascii="Times New Roman" w:hAnsi="Times New Roman" w:cs="Times New Roman"/>
          <w:sz w:val="24"/>
          <w:szCs w:val="24"/>
        </w:rPr>
        <w:t xml:space="preserve">Se </w:t>
      </w:r>
      <w:bookmarkStart w:id="5" w:name="OLE_LINK1"/>
      <w:bookmarkStart w:id="6" w:name="OLE_LINK2"/>
      <w:r w:rsidR="00380DDF" w:rsidRPr="00D26DB1">
        <w:rPr>
          <w:rFonts w:ascii="Times New Roman" w:hAnsi="Times New Roman" w:cs="Times New Roman"/>
          <w:sz w:val="24"/>
          <w:szCs w:val="24"/>
        </w:rPr>
        <w:t xml:space="preserve">aplicó </w:t>
      </w:r>
      <w:r w:rsidR="00002976" w:rsidRPr="00D26DB1">
        <w:rPr>
          <w:rFonts w:ascii="Times New Roman" w:hAnsi="Times New Roman" w:cs="Times New Roman"/>
          <w:sz w:val="24"/>
          <w:szCs w:val="24"/>
        </w:rPr>
        <w:t>el método</w:t>
      </w:r>
      <w:r w:rsidR="00380DDF" w:rsidRPr="00D26DB1">
        <w:rPr>
          <w:rFonts w:ascii="Times New Roman" w:hAnsi="Times New Roman" w:cs="Times New Roman"/>
          <w:sz w:val="24"/>
          <w:szCs w:val="24"/>
        </w:rPr>
        <w:t xml:space="preserve"> </w:t>
      </w:r>
      <w:bookmarkEnd w:id="5"/>
      <w:bookmarkEnd w:id="6"/>
      <w:r w:rsidR="00380DDF" w:rsidRPr="00D26DB1">
        <w:rPr>
          <w:rFonts w:ascii="Times New Roman" w:hAnsi="Times New Roman" w:cs="Times New Roman"/>
          <w:sz w:val="24"/>
          <w:szCs w:val="24"/>
        </w:rPr>
        <w:t xml:space="preserve">en el problema de selección de nuevos productos turísticos </w:t>
      </w:r>
      <w:r w:rsidR="001D3FD0" w:rsidRPr="00D26DB1">
        <w:rPr>
          <w:rFonts w:ascii="Times New Roman" w:hAnsi="Times New Roman" w:cs="Times New Roman"/>
          <w:sz w:val="24"/>
          <w:szCs w:val="24"/>
        </w:rPr>
        <w:t xml:space="preserve">presentado </w:t>
      </w:r>
      <w:r w:rsidR="00380DDF" w:rsidRPr="00D26DB1">
        <w:rPr>
          <w:rFonts w:ascii="Times New Roman" w:hAnsi="Times New Roman" w:cs="Times New Roman"/>
          <w:sz w:val="24"/>
          <w:szCs w:val="24"/>
        </w:rPr>
        <w:t>en un estudio realizado en Pinar del Río, Cuba</w:t>
      </w:r>
      <w:bookmarkEnd w:id="2"/>
      <w:r w:rsidR="00380DDF" w:rsidRPr="00D26DB1">
        <w:rPr>
          <w:rFonts w:ascii="Times New Roman" w:hAnsi="Times New Roman" w:cs="Times New Roman"/>
          <w:sz w:val="24"/>
          <w:szCs w:val="24"/>
        </w:rPr>
        <w:t xml:space="preserve">. Se utilizaron los mismos datos proporcionados en dicho estudio y el resultado fue comparado con los </w:t>
      </w:r>
      <w:r w:rsidR="001D3FD0" w:rsidRPr="00D26DB1">
        <w:rPr>
          <w:rFonts w:ascii="Times New Roman" w:hAnsi="Times New Roman" w:cs="Times New Roman"/>
          <w:sz w:val="24"/>
          <w:szCs w:val="24"/>
        </w:rPr>
        <w:t>mostrados</w:t>
      </w:r>
      <w:r w:rsidR="00380DDF" w:rsidRPr="00D26DB1">
        <w:rPr>
          <w:rFonts w:ascii="Times New Roman" w:hAnsi="Times New Roman" w:cs="Times New Roman"/>
          <w:sz w:val="24"/>
          <w:szCs w:val="24"/>
        </w:rPr>
        <w:t xml:space="preserve"> en el mismo, concluyéndose que ELECTRE III es un método alternativo para la solución de este tipo de problemas, </w:t>
      </w:r>
      <w:r w:rsidR="00385FDE" w:rsidRPr="00D26DB1">
        <w:rPr>
          <w:rFonts w:ascii="Times New Roman" w:hAnsi="Times New Roman" w:cs="Times New Roman"/>
          <w:sz w:val="24"/>
          <w:szCs w:val="24"/>
        </w:rPr>
        <w:t>por tanto</w:t>
      </w:r>
      <w:r w:rsidR="0051075A" w:rsidRPr="00D26DB1">
        <w:rPr>
          <w:rFonts w:ascii="Times New Roman" w:hAnsi="Times New Roman" w:cs="Times New Roman"/>
          <w:sz w:val="24"/>
          <w:szCs w:val="24"/>
        </w:rPr>
        <w:t>,</w:t>
      </w:r>
      <w:r w:rsidR="00380DDF" w:rsidRPr="00D26DB1">
        <w:rPr>
          <w:rFonts w:ascii="Times New Roman" w:hAnsi="Times New Roman" w:cs="Times New Roman"/>
          <w:sz w:val="24"/>
          <w:szCs w:val="24"/>
        </w:rPr>
        <w:t xml:space="preserve"> esta investigación es un aporte a la literatura sobre esta temática</w:t>
      </w:r>
      <w:r w:rsidR="005A7116" w:rsidRPr="00D26DB1">
        <w:rPr>
          <w:rFonts w:ascii="Times New Roman" w:hAnsi="Times New Roman" w:cs="Times New Roman"/>
          <w:sz w:val="24"/>
          <w:szCs w:val="24"/>
        </w:rPr>
        <w:t xml:space="preserve">. </w:t>
      </w:r>
    </w:p>
    <w:p w14:paraId="42A2B1CE" w14:textId="77777777" w:rsidR="00D01FFF" w:rsidRPr="00D26DB1" w:rsidRDefault="00841D43" w:rsidP="00D47E59">
      <w:pPr>
        <w:spacing w:after="0" w:line="360" w:lineRule="auto"/>
        <w:jc w:val="both"/>
        <w:rPr>
          <w:rFonts w:ascii="Times New Roman" w:hAnsi="Times New Roman" w:cs="Times New Roman"/>
          <w:sz w:val="24"/>
          <w:szCs w:val="24"/>
        </w:rPr>
      </w:pPr>
      <w:r w:rsidRPr="00D26DB1">
        <w:rPr>
          <w:rFonts w:ascii="Times New Roman" w:hAnsi="Times New Roman" w:cs="Times New Roman"/>
          <w:b/>
          <w:sz w:val="24"/>
          <w:szCs w:val="24"/>
        </w:rPr>
        <w:t>Palabras clave:</w:t>
      </w:r>
      <w:r w:rsidRPr="00D26DB1">
        <w:rPr>
          <w:rFonts w:ascii="Times New Roman" w:hAnsi="Times New Roman" w:cs="Times New Roman"/>
          <w:sz w:val="24"/>
          <w:szCs w:val="24"/>
        </w:rPr>
        <w:t xml:space="preserve"> </w:t>
      </w:r>
      <w:r w:rsidR="001D3FD0" w:rsidRPr="00D26DB1">
        <w:rPr>
          <w:rFonts w:ascii="Times New Roman" w:hAnsi="Times New Roman" w:cs="Times New Roman"/>
          <w:sz w:val="24"/>
          <w:szCs w:val="24"/>
        </w:rPr>
        <w:t xml:space="preserve">selección, productos turísticos, toma de decisiones, </w:t>
      </w:r>
      <w:r w:rsidR="00167A25" w:rsidRPr="00D26DB1">
        <w:rPr>
          <w:rFonts w:ascii="Times New Roman" w:hAnsi="Times New Roman" w:cs="Times New Roman"/>
          <w:sz w:val="24"/>
          <w:szCs w:val="24"/>
        </w:rPr>
        <w:t xml:space="preserve">análisis multicriterio, </w:t>
      </w:r>
      <w:r w:rsidRPr="00D26DB1">
        <w:rPr>
          <w:rFonts w:ascii="Times New Roman" w:hAnsi="Times New Roman" w:cs="Times New Roman"/>
          <w:sz w:val="24"/>
          <w:szCs w:val="24"/>
        </w:rPr>
        <w:t>ELECTRE III</w:t>
      </w:r>
      <w:r w:rsidR="00D01FFF" w:rsidRPr="00D26DB1">
        <w:rPr>
          <w:rFonts w:ascii="Times New Roman" w:hAnsi="Times New Roman" w:cs="Times New Roman"/>
          <w:sz w:val="24"/>
          <w:szCs w:val="24"/>
        </w:rPr>
        <w:t>.</w:t>
      </w:r>
    </w:p>
    <w:p w14:paraId="768C07EB" w14:textId="77777777" w:rsidR="00FE4463" w:rsidRPr="00D26DB1" w:rsidRDefault="00DA1321" w:rsidP="00D47E59">
      <w:pPr>
        <w:spacing w:after="120" w:line="360" w:lineRule="auto"/>
        <w:jc w:val="center"/>
        <w:rPr>
          <w:rFonts w:ascii="Times New Roman" w:hAnsi="Times New Roman" w:cs="Times New Roman"/>
          <w:b/>
          <w:sz w:val="24"/>
          <w:szCs w:val="24"/>
        </w:rPr>
      </w:pPr>
      <w:bookmarkStart w:id="7" w:name="OLE_LINK29"/>
      <w:r w:rsidRPr="00D26DB1">
        <w:rPr>
          <w:rFonts w:ascii="Times New Roman" w:hAnsi="Times New Roman" w:cs="Times New Roman"/>
          <w:b/>
          <w:sz w:val="24"/>
          <w:szCs w:val="24"/>
        </w:rPr>
        <w:t>Introducción</w:t>
      </w:r>
    </w:p>
    <w:p w14:paraId="7518CBA3" w14:textId="77777777" w:rsidR="00484184" w:rsidRPr="00D26DB1" w:rsidRDefault="00A8744F" w:rsidP="00D47E59">
      <w:pPr>
        <w:widowControl w:val="0"/>
        <w:spacing w:after="120" w:line="360" w:lineRule="auto"/>
        <w:ind w:firstLine="708"/>
        <w:jc w:val="both"/>
        <w:rPr>
          <w:rFonts w:ascii="Times New Roman" w:hAnsi="Times New Roman" w:cs="Times New Roman"/>
          <w:sz w:val="24"/>
          <w:szCs w:val="24"/>
        </w:rPr>
      </w:pPr>
      <w:bookmarkStart w:id="8" w:name="OLE_LINK13"/>
      <w:bookmarkStart w:id="9" w:name="OLE_LINK14"/>
      <w:bookmarkEnd w:id="7"/>
      <w:r w:rsidRPr="00D26DB1">
        <w:rPr>
          <w:rFonts w:ascii="Times New Roman" w:hAnsi="Times New Roman" w:cs="Times New Roman"/>
          <w:sz w:val="24"/>
          <w:szCs w:val="24"/>
        </w:rPr>
        <w:t>La</w:t>
      </w:r>
      <w:r w:rsidR="00484184" w:rsidRPr="00D26DB1">
        <w:rPr>
          <w:rFonts w:ascii="Times New Roman" w:hAnsi="Times New Roman" w:cs="Times New Roman"/>
          <w:sz w:val="24"/>
          <w:szCs w:val="24"/>
        </w:rPr>
        <w:t xml:space="preserve"> gama de productos turísticos que pueden ponerse a disposición de los consumidores </w:t>
      </w:r>
      <w:proofErr w:type="gramStart"/>
      <w:r w:rsidR="00484184" w:rsidRPr="00D26DB1">
        <w:rPr>
          <w:rFonts w:ascii="Times New Roman" w:hAnsi="Times New Roman" w:cs="Times New Roman"/>
          <w:sz w:val="24"/>
          <w:szCs w:val="24"/>
        </w:rPr>
        <w:t>son</w:t>
      </w:r>
      <w:proofErr w:type="gramEnd"/>
      <w:r w:rsidR="00484184" w:rsidRPr="00D26DB1">
        <w:rPr>
          <w:rFonts w:ascii="Times New Roman" w:hAnsi="Times New Roman" w:cs="Times New Roman"/>
          <w:sz w:val="24"/>
          <w:szCs w:val="24"/>
        </w:rPr>
        <w:t xml:space="preserve"> infinitas</w:t>
      </w:r>
      <w:r w:rsidR="0094014C" w:rsidRPr="00D26DB1">
        <w:rPr>
          <w:rFonts w:ascii="Times New Roman" w:hAnsi="Times New Roman" w:cs="Times New Roman"/>
          <w:sz w:val="24"/>
          <w:szCs w:val="24"/>
        </w:rPr>
        <w:t>,</w:t>
      </w:r>
      <w:r w:rsidR="00484184" w:rsidRPr="00D26DB1">
        <w:rPr>
          <w:rFonts w:ascii="Times New Roman" w:hAnsi="Times New Roman" w:cs="Times New Roman"/>
          <w:sz w:val="24"/>
          <w:szCs w:val="24"/>
        </w:rPr>
        <w:t xml:space="preserve"> sin embargo, toda esa oferta es influida por varios factores, entre lo</w:t>
      </w:r>
      <w:r w:rsidR="006255E3" w:rsidRPr="00D26DB1">
        <w:rPr>
          <w:rFonts w:ascii="Times New Roman" w:hAnsi="Times New Roman" w:cs="Times New Roman"/>
          <w:sz w:val="24"/>
          <w:szCs w:val="24"/>
        </w:rPr>
        <w:t>s</w:t>
      </w:r>
      <w:r w:rsidR="00484184" w:rsidRPr="00D26DB1">
        <w:rPr>
          <w:rFonts w:ascii="Times New Roman" w:hAnsi="Times New Roman" w:cs="Times New Roman"/>
          <w:sz w:val="24"/>
          <w:szCs w:val="24"/>
        </w:rPr>
        <w:t xml:space="preserve"> que destacan: el precio del producto turístico, los precios de otros bienes y servicios, el precio de los factores de producción, el nivel del avance tecnológico, las preferencias de los turistas, la mano de obra, la existencia de capital para la inversión e incluso, </w:t>
      </w:r>
      <w:bookmarkStart w:id="10" w:name="OLE_LINK32"/>
      <w:r w:rsidR="00484184" w:rsidRPr="00D26DB1">
        <w:rPr>
          <w:rFonts w:ascii="Times New Roman" w:hAnsi="Times New Roman" w:cs="Times New Roman"/>
          <w:sz w:val="24"/>
          <w:szCs w:val="24"/>
        </w:rPr>
        <w:t xml:space="preserve">los </w:t>
      </w:r>
      <w:bookmarkEnd w:id="10"/>
      <w:r w:rsidR="00484184" w:rsidRPr="00D26DB1">
        <w:rPr>
          <w:rFonts w:ascii="Times New Roman" w:hAnsi="Times New Roman" w:cs="Times New Roman"/>
          <w:sz w:val="24"/>
          <w:szCs w:val="24"/>
        </w:rPr>
        <w:t>efectos climáticos (Cárdenas, 2008).</w:t>
      </w:r>
    </w:p>
    <w:p w14:paraId="5349236D" w14:textId="77777777" w:rsidR="00D47ECE" w:rsidRPr="00D26DB1" w:rsidRDefault="00462AB2"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lastRenderedPageBreak/>
        <w:t xml:space="preserve">Actualmente, debido a la globalización de los mercados, el gran número de productos ofertados, la diversidad y desarrollo del comportamiento cultural y los hábitos de consumo cada vez más impredecibles ha obligado a las empresas, ante la oferta de un cúmulo de productos existentes, a añadir factores diferenciadores en un producto como un elemento clave para sustentar su éxito. </w:t>
      </w:r>
      <w:r w:rsidR="00385FDE" w:rsidRPr="00D26DB1">
        <w:rPr>
          <w:rFonts w:ascii="Times New Roman" w:hAnsi="Times New Roman" w:cs="Times New Roman"/>
          <w:sz w:val="24"/>
          <w:szCs w:val="24"/>
        </w:rPr>
        <w:t>En consecuencia,</w:t>
      </w:r>
      <w:r w:rsidRPr="00D26DB1">
        <w:rPr>
          <w:rFonts w:ascii="Times New Roman" w:hAnsi="Times New Roman" w:cs="Times New Roman"/>
          <w:sz w:val="24"/>
          <w:szCs w:val="24"/>
        </w:rPr>
        <w:t xml:space="preserve"> un buen diseño de producto es un factor estratégico para la penetración en el mercado (Lerma, 2010). </w:t>
      </w:r>
      <w:r w:rsidR="00596FAF" w:rsidRPr="00D26DB1">
        <w:rPr>
          <w:rFonts w:ascii="Times New Roman" w:hAnsi="Times New Roman" w:cs="Times New Roman"/>
          <w:sz w:val="24"/>
          <w:szCs w:val="24"/>
        </w:rPr>
        <w:t>Sin embargo</w:t>
      </w:r>
      <w:r w:rsidR="00D47ECE" w:rsidRPr="00D26DB1">
        <w:rPr>
          <w:rFonts w:ascii="Times New Roman" w:hAnsi="Times New Roman" w:cs="Times New Roman"/>
          <w:sz w:val="24"/>
          <w:szCs w:val="24"/>
        </w:rPr>
        <w:t>, el proceso de toma de decisiones para el diseño de un nuevo producto es complejo porque la predicción sobre los mercados futuros y la demanda de operación tiene un alto grado de incertidumbre (</w:t>
      </w:r>
      <w:proofErr w:type="spellStart"/>
      <w:r w:rsidR="00D47ECE" w:rsidRPr="00D26DB1">
        <w:rPr>
          <w:rFonts w:ascii="Times New Roman" w:hAnsi="Times New Roman" w:cs="Times New Roman"/>
          <w:sz w:val="24"/>
          <w:szCs w:val="24"/>
        </w:rPr>
        <w:t>Favi</w:t>
      </w:r>
      <w:proofErr w:type="spellEnd"/>
      <w:r w:rsidR="00D47ECE" w:rsidRPr="00D26DB1">
        <w:rPr>
          <w:rFonts w:ascii="Times New Roman" w:hAnsi="Times New Roman" w:cs="Times New Roman"/>
          <w:sz w:val="24"/>
          <w:szCs w:val="24"/>
        </w:rPr>
        <w:t xml:space="preserve"> </w:t>
      </w:r>
      <w:r w:rsidR="00C5155B">
        <w:rPr>
          <w:rFonts w:ascii="Times New Roman" w:hAnsi="Times New Roman" w:cs="Times New Roman"/>
          <w:sz w:val="24"/>
          <w:szCs w:val="24"/>
        </w:rPr>
        <w:t>y</w:t>
      </w:r>
      <w:r w:rsidR="00D47ECE" w:rsidRPr="00D26DB1">
        <w:rPr>
          <w:rFonts w:ascii="Times New Roman" w:hAnsi="Times New Roman" w:cs="Times New Roman"/>
          <w:sz w:val="24"/>
          <w:szCs w:val="24"/>
        </w:rPr>
        <w:t xml:space="preserve"> Germani, 2014). </w:t>
      </w:r>
    </w:p>
    <w:p w14:paraId="37E0E623" w14:textId="77777777" w:rsidR="00D47ECE" w:rsidRPr="00D26DB1" w:rsidRDefault="00F22B4A"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Swisscontact (2014), se propone una metodología para el diseño de nuevos productos turísticos que consiste en cuatro fases generales que son: análisis del destino turístico</w:t>
      </w:r>
      <w:r w:rsidR="006D52DA" w:rsidRPr="00D26DB1">
        <w:rPr>
          <w:rFonts w:ascii="Times New Roman" w:hAnsi="Times New Roman" w:cs="Times New Roman"/>
          <w:sz w:val="24"/>
          <w:szCs w:val="24"/>
        </w:rPr>
        <w:t xml:space="preserve">, </w:t>
      </w:r>
      <w:r w:rsidRPr="00D26DB1">
        <w:rPr>
          <w:rFonts w:ascii="Times New Roman" w:hAnsi="Times New Roman" w:cs="Times New Roman"/>
          <w:sz w:val="24"/>
          <w:szCs w:val="24"/>
        </w:rPr>
        <w:t>conceptualización del producto turístico</w:t>
      </w:r>
      <w:r w:rsidR="006D52DA" w:rsidRPr="00D26DB1">
        <w:rPr>
          <w:rFonts w:ascii="Times New Roman" w:hAnsi="Times New Roman" w:cs="Times New Roman"/>
          <w:sz w:val="24"/>
          <w:szCs w:val="24"/>
        </w:rPr>
        <w:t>,</w:t>
      </w:r>
      <w:r w:rsidRPr="00D26DB1">
        <w:rPr>
          <w:rFonts w:ascii="Times New Roman" w:hAnsi="Times New Roman" w:cs="Times New Roman"/>
          <w:sz w:val="24"/>
          <w:szCs w:val="24"/>
        </w:rPr>
        <w:t xml:space="preserve"> diseño del producto</w:t>
      </w:r>
      <w:r w:rsidR="0010636F" w:rsidRPr="00D26DB1">
        <w:rPr>
          <w:rFonts w:ascii="Times New Roman" w:hAnsi="Times New Roman" w:cs="Times New Roman"/>
          <w:sz w:val="24"/>
          <w:szCs w:val="24"/>
        </w:rPr>
        <w:t>, y</w:t>
      </w:r>
      <w:r w:rsidR="006D52DA"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plan de acción para su desarrollo. De acuerdo con </w:t>
      </w:r>
      <w:r w:rsidR="00F21E1F" w:rsidRPr="00D26DB1">
        <w:rPr>
          <w:rFonts w:ascii="Times New Roman" w:hAnsi="Times New Roman" w:cs="Times New Roman"/>
          <w:sz w:val="24"/>
          <w:szCs w:val="24"/>
        </w:rPr>
        <w:t>esta metodología, una tarea esencial es la identificación de productos turísticos potenciales</w:t>
      </w:r>
      <w:r w:rsidR="00AF2421" w:rsidRPr="00D26DB1">
        <w:rPr>
          <w:rFonts w:ascii="Times New Roman" w:hAnsi="Times New Roman" w:cs="Times New Roman"/>
          <w:sz w:val="24"/>
          <w:szCs w:val="24"/>
        </w:rPr>
        <w:t xml:space="preserve">, es decir, proponer ideas de posibles productos para un destino y un </w:t>
      </w:r>
      <w:r w:rsidR="00F2568E" w:rsidRPr="00D26DB1">
        <w:rPr>
          <w:rFonts w:ascii="Times New Roman" w:hAnsi="Times New Roman" w:cs="Times New Roman"/>
          <w:sz w:val="24"/>
          <w:szCs w:val="24"/>
        </w:rPr>
        <w:t>mercado objetivo en particular</w:t>
      </w:r>
      <w:r w:rsidR="00E2642A" w:rsidRPr="00D26DB1">
        <w:rPr>
          <w:rFonts w:ascii="Times New Roman" w:hAnsi="Times New Roman" w:cs="Times New Roman"/>
          <w:sz w:val="24"/>
          <w:szCs w:val="24"/>
        </w:rPr>
        <w:t>, planteando todas las posibilidades y alternativas de diseño y reestructuración</w:t>
      </w:r>
      <w:r w:rsidR="00F2568E" w:rsidRPr="00D26DB1">
        <w:rPr>
          <w:rFonts w:ascii="Times New Roman" w:hAnsi="Times New Roman" w:cs="Times New Roman"/>
          <w:sz w:val="24"/>
          <w:szCs w:val="24"/>
        </w:rPr>
        <w:t xml:space="preserve">; una vez identificados se procede a evaluar cada una de las alternativas </w:t>
      </w:r>
      <w:r w:rsidR="00E2642A" w:rsidRPr="00D26DB1">
        <w:rPr>
          <w:rFonts w:ascii="Times New Roman" w:hAnsi="Times New Roman" w:cs="Times New Roman"/>
          <w:sz w:val="24"/>
          <w:szCs w:val="24"/>
        </w:rPr>
        <w:t>de acuerdo con ciertos criterios de decisión</w:t>
      </w:r>
      <w:r w:rsidR="00594DC1" w:rsidRPr="00D26DB1">
        <w:rPr>
          <w:rFonts w:ascii="Times New Roman" w:hAnsi="Times New Roman" w:cs="Times New Roman"/>
          <w:sz w:val="24"/>
          <w:szCs w:val="24"/>
        </w:rPr>
        <w:t xml:space="preserve"> a fin de ordenarlos de mayor a menor prioridad para su desarrollo</w:t>
      </w:r>
      <w:r w:rsidR="006255E3" w:rsidRPr="00D26DB1">
        <w:rPr>
          <w:rFonts w:ascii="Times New Roman" w:hAnsi="Times New Roman" w:cs="Times New Roman"/>
          <w:sz w:val="24"/>
          <w:szCs w:val="24"/>
        </w:rPr>
        <w:t>,</w:t>
      </w:r>
      <w:r w:rsidR="00594DC1" w:rsidRPr="00D26DB1">
        <w:rPr>
          <w:rFonts w:ascii="Times New Roman" w:hAnsi="Times New Roman" w:cs="Times New Roman"/>
          <w:sz w:val="24"/>
          <w:szCs w:val="24"/>
        </w:rPr>
        <w:t xml:space="preserve"> </w:t>
      </w:r>
      <w:r w:rsidR="00CA2883" w:rsidRPr="00D26DB1">
        <w:rPr>
          <w:rFonts w:ascii="Times New Roman" w:hAnsi="Times New Roman" w:cs="Times New Roman"/>
          <w:sz w:val="24"/>
          <w:szCs w:val="24"/>
        </w:rPr>
        <w:t>para</w:t>
      </w:r>
      <w:r w:rsidR="00594DC1" w:rsidRPr="00D26DB1">
        <w:rPr>
          <w:rFonts w:ascii="Times New Roman" w:hAnsi="Times New Roman" w:cs="Times New Roman"/>
          <w:sz w:val="24"/>
          <w:szCs w:val="24"/>
        </w:rPr>
        <w:t xml:space="preserve"> elegir el que resulte más adecuado de acuerdo al contexto específico del destino</w:t>
      </w:r>
      <w:r w:rsidR="006255E3" w:rsidRPr="00D26DB1">
        <w:rPr>
          <w:rFonts w:ascii="Times New Roman" w:hAnsi="Times New Roman" w:cs="Times New Roman"/>
          <w:sz w:val="24"/>
          <w:szCs w:val="24"/>
        </w:rPr>
        <w:t>,</w:t>
      </w:r>
      <w:r w:rsidR="00594DC1" w:rsidRPr="00D26DB1">
        <w:rPr>
          <w:rFonts w:ascii="Times New Roman" w:hAnsi="Times New Roman" w:cs="Times New Roman"/>
          <w:sz w:val="24"/>
          <w:szCs w:val="24"/>
        </w:rPr>
        <w:t xml:space="preserve"> con el objetivo de tomar una decisión respecto a cuál será el producto turístico con el que se trabajará definitivamente.</w:t>
      </w:r>
    </w:p>
    <w:p w14:paraId="49E9A8E0" w14:textId="77777777" w:rsidR="002E5593" w:rsidRPr="00D26DB1" w:rsidRDefault="0061749B"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Lo anterior implica tomar una decisión respecto al producto a elegir</w:t>
      </w:r>
      <w:r w:rsidR="00385519" w:rsidRPr="00D26DB1">
        <w:rPr>
          <w:rFonts w:ascii="Times New Roman" w:hAnsi="Times New Roman" w:cs="Times New Roman"/>
          <w:sz w:val="24"/>
          <w:szCs w:val="24"/>
        </w:rPr>
        <w:t xml:space="preserve"> para su diseño</w:t>
      </w:r>
      <w:r w:rsidR="00CA2883" w:rsidRPr="00D26DB1">
        <w:rPr>
          <w:rFonts w:ascii="Times New Roman" w:hAnsi="Times New Roman" w:cs="Times New Roman"/>
          <w:sz w:val="24"/>
          <w:szCs w:val="24"/>
        </w:rPr>
        <w:t xml:space="preserve"> y </w:t>
      </w:r>
      <w:r w:rsidR="003417AC" w:rsidRPr="00D26DB1">
        <w:rPr>
          <w:rFonts w:ascii="Times New Roman" w:hAnsi="Times New Roman" w:cs="Times New Roman"/>
          <w:sz w:val="24"/>
          <w:szCs w:val="24"/>
        </w:rPr>
        <w:t>desarrollo</w:t>
      </w:r>
      <w:r w:rsidRPr="00D26DB1">
        <w:rPr>
          <w:rFonts w:ascii="Times New Roman" w:hAnsi="Times New Roman" w:cs="Times New Roman"/>
          <w:sz w:val="24"/>
          <w:szCs w:val="24"/>
        </w:rPr>
        <w:t>, lo cual no es una tarea trivial</w:t>
      </w:r>
      <w:r w:rsidR="00A84C66" w:rsidRPr="00D26DB1">
        <w:rPr>
          <w:rFonts w:ascii="Times New Roman" w:hAnsi="Times New Roman" w:cs="Times New Roman"/>
          <w:sz w:val="24"/>
          <w:szCs w:val="24"/>
        </w:rPr>
        <w:t xml:space="preserve"> dado que en algunas </w:t>
      </w:r>
      <w:r w:rsidR="00385519" w:rsidRPr="00D26DB1">
        <w:rPr>
          <w:rFonts w:ascii="Times New Roman" w:hAnsi="Times New Roman" w:cs="Times New Roman"/>
          <w:sz w:val="24"/>
          <w:szCs w:val="24"/>
        </w:rPr>
        <w:t>ocasiones</w:t>
      </w:r>
      <w:r w:rsidR="00A84C66" w:rsidRPr="00D26DB1">
        <w:rPr>
          <w:rFonts w:ascii="Times New Roman" w:hAnsi="Times New Roman" w:cs="Times New Roman"/>
          <w:sz w:val="24"/>
          <w:szCs w:val="24"/>
        </w:rPr>
        <w:t xml:space="preserve"> los criterios </w:t>
      </w:r>
      <w:r w:rsidR="00385519" w:rsidRPr="00D26DB1">
        <w:rPr>
          <w:rFonts w:ascii="Times New Roman" w:hAnsi="Times New Roman" w:cs="Times New Roman"/>
          <w:sz w:val="24"/>
          <w:szCs w:val="24"/>
        </w:rPr>
        <w:t>utilizados para su evaluación</w:t>
      </w:r>
      <w:r w:rsidR="00A84C66" w:rsidRPr="00D26DB1">
        <w:rPr>
          <w:rFonts w:ascii="Times New Roman" w:hAnsi="Times New Roman" w:cs="Times New Roman"/>
          <w:sz w:val="24"/>
          <w:szCs w:val="24"/>
        </w:rPr>
        <w:t xml:space="preserve"> son contrapuestos</w:t>
      </w:r>
      <w:r w:rsidRPr="00D26DB1">
        <w:rPr>
          <w:rFonts w:ascii="Times New Roman" w:hAnsi="Times New Roman" w:cs="Times New Roman"/>
          <w:sz w:val="24"/>
          <w:szCs w:val="24"/>
        </w:rPr>
        <w:t>.</w:t>
      </w:r>
      <w:r w:rsidR="00443717" w:rsidRPr="00D26DB1">
        <w:rPr>
          <w:rFonts w:ascii="Times New Roman" w:hAnsi="Times New Roman" w:cs="Times New Roman"/>
          <w:sz w:val="24"/>
          <w:szCs w:val="24"/>
        </w:rPr>
        <w:t xml:space="preserve"> En este marco, p</w:t>
      </w:r>
      <w:r w:rsidR="002E5593" w:rsidRPr="00D26DB1">
        <w:rPr>
          <w:rFonts w:ascii="Times New Roman" w:hAnsi="Times New Roman" w:cs="Times New Roman"/>
          <w:sz w:val="24"/>
          <w:szCs w:val="24"/>
        </w:rPr>
        <w:t>ara Dougherty y Pfaltzgraff (1993), la toma de decisiones es el acto de elegir entre alternativas posibles sobre las cuales existe incertidumbre.</w:t>
      </w:r>
    </w:p>
    <w:p w14:paraId="24008340" w14:textId="77777777" w:rsidR="00030731" w:rsidRPr="00D26DB1" w:rsidRDefault="00FE5B71"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De acuerdo con Umanzor, Rodríguez y Martínez (2011), </w:t>
      </w:r>
      <w:r w:rsidR="00F4157E" w:rsidRPr="00D26DB1">
        <w:rPr>
          <w:rFonts w:ascii="Times New Roman" w:hAnsi="Times New Roman" w:cs="Times New Roman"/>
          <w:sz w:val="24"/>
          <w:szCs w:val="24"/>
        </w:rPr>
        <w:t>d</w:t>
      </w:r>
      <w:r w:rsidR="00030731" w:rsidRPr="00D26DB1">
        <w:rPr>
          <w:rFonts w:ascii="Times New Roman" w:hAnsi="Times New Roman" w:cs="Times New Roman"/>
          <w:sz w:val="24"/>
          <w:szCs w:val="24"/>
        </w:rPr>
        <w:t xml:space="preserve">e manera general se pueden identificar las siguientes condiciones en las que se toman decisiones: certidumbre, </w:t>
      </w:r>
      <w:r w:rsidR="00AB6D11" w:rsidRPr="00D26DB1">
        <w:rPr>
          <w:rFonts w:ascii="Times New Roman" w:hAnsi="Times New Roman" w:cs="Times New Roman"/>
          <w:sz w:val="24"/>
          <w:szCs w:val="24"/>
        </w:rPr>
        <w:t>significa el debido conocimiento y clara definición tanto del problema como</w:t>
      </w:r>
      <w:r w:rsidR="004B4F7F" w:rsidRPr="00D26DB1">
        <w:rPr>
          <w:rFonts w:ascii="Times New Roman" w:hAnsi="Times New Roman" w:cs="Times New Roman"/>
          <w:sz w:val="24"/>
          <w:szCs w:val="24"/>
        </w:rPr>
        <w:t xml:space="preserve"> de las soluciones alternativas</w:t>
      </w:r>
      <w:r w:rsidR="00AB6D11" w:rsidRPr="00D26DB1">
        <w:rPr>
          <w:rFonts w:ascii="Times New Roman" w:hAnsi="Times New Roman" w:cs="Times New Roman"/>
          <w:sz w:val="24"/>
          <w:szCs w:val="24"/>
        </w:rPr>
        <w:t xml:space="preserve">; </w:t>
      </w:r>
      <w:r w:rsidR="00030731" w:rsidRPr="00D26DB1">
        <w:rPr>
          <w:rFonts w:ascii="Times New Roman" w:hAnsi="Times New Roman" w:cs="Times New Roman"/>
          <w:sz w:val="24"/>
          <w:szCs w:val="24"/>
        </w:rPr>
        <w:t>riesgo</w:t>
      </w:r>
      <w:r w:rsidR="00AB6D11" w:rsidRPr="00D26DB1">
        <w:rPr>
          <w:rFonts w:ascii="Times New Roman" w:hAnsi="Times New Roman" w:cs="Times New Roman"/>
          <w:sz w:val="24"/>
          <w:szCs w:val="24"/>
        </w:rPr>
        <w:t xml:space="preserve">, es la condición en la que los individuos pueden definir un problema, especificar la probabilidad de ciertos hechos, identificar soluciones alternativas y enunciar la probabilidad de que cada solución dé los resultados deseados; </w:t>
      </w:r>
      <w:r w:rsidR="00030731" w:rsidRPr="00D26DB1">
        <w:rPr>
          <w:rFonts w:ascii="Times New Roman" w:hAnsi="Times New Roman" w:cs="Times New Roman"/>
          <w:sz w:val="24"/>
          <w:szCs w:val="24"/>
        </w:rPr>
        <w:t xml:space="preserve">e incertidumbre, </w:t>
      </w:r>
      <w:r w:rsidR="00AB6D11" w:rsidRPr="00D26DB1">
        <w:rPr>
          <w:rFonts w:ascii="Times New Roman" w:hAnsi="Times New Roman" w:cs="Times New Roman"/>
          <w:sz w:val="24"/>
          <w:szCs w:val="24"/>
        </w:rPr>
        <w:t xml:space="preserve">es la condición en que un individuo no dispone de la información necesaria para asignar probabilidades a los resultados de las alternativas. </w:t>
      </w:r>
      <w:r w:rsidR="00744AE2" w:rsidRPr="00D26DB1">
        <w:rPr>
          <w:rFonts w:ascii="Times New Roman" w:hAnsi="Times New Roman" w:cs="Times New Roman"/>
          <w:sz w:val="24"/>
          <w:szCs w:val="24"/>
        </w:rPr>
        <w:t xml:space="preserve">La </w:t>
      </w:r>
      <w:bookmarkStart w:id="11" w:name="OLE_LINK38"/>
      <w:r w:rsidR="00744AE2" w:rsidRPr="00D26DB1">
        <w:rPr>
          <w:rFonts w:ascii="Times New Roman" w:hAnsi="Times New Roman" w:cs="Times New Roman"/>
          <w:sz w:val="24"/>
          <w:szCs w:val="24"/>
        </w:rPr>
        <w:t>Figura</w:t>
      </w:r>
      <w:bookmarkEnd w:id="11"/>
      <w:r w:rsidR="00744AE2" w:rsidRPr="00D26DB1">
        <w:rPr>
          <w:rFonts w:ascii="Times New Roman" w:hAnsi="Times New Roman" w:cs="Times New Roman"/>
          <w:sz w:val="24"/>
          <w:szCs w:val="24"/>
        </w:rPr>
        <w:t xml:space="preserve"> 1 muestra el umbral de las condiciones antes mencionadas.</w:t>
      </w:r>
    </w:p>
    <w:p w14:paraId="42B7FAFA" w14:textId="77777777" w:rsidR="00A335D3" w:rsidRPr="00D26DB1" w:rsidRDefault="00A335D3" w:rsidP="00EF3EE6">
      <w:pPr>
        <w:pStyle w:val="Descripcin"/>
        <w:spacing w:after="0" w:line="360" w:lineRule="auto"/>
        <w:rPr>
          <w:rFonts w:ascii="Times New Roman" w:hAnsi="Times New Roman" w:cs="Times New Roman"/>
          <w:bCs/>
          <w:sz w:val="24"/>
          <w:szCs w:val="24"/>
        </w:rPr>
      </w:pPr>
      <w:bookmarkStart w:id="12" w:name="_Toc485949348"/>
      <w:r w:rsidRPr="00D26DB1">
        <w:rPr>
          <w:rFonts w:ascii="Times New Roman" w:hAnsi="Times New Roman" w:cs="Times New Roman"/>
          <w:bCs/>
          <w:sz w:val="24"/>
          <w:szCs w:val="24"/>
        </w:rPr>
        <w:lastRenderedPageBreak/>
        <w:t xml:space="preserve">Figura </w:t>
      </w:r>
      <w:r w:rsidRPr="00D26DB1">
        <w:rPr>
          <w:rFonts w:ascii="Times New Roman" w:hAnsi="Times New Roman" w:cs="Times New Roman"/>
          <w:bCs/>
          <w:sz w:val="24"/>
          <w:szCs w:val="24"/>
        </w:rPr>
        <w:fldChar w:fldCharType="begin"/>
      </w:r>
      <w:r w:rsidRPr="00D26DB1">
        <w:rPr>
          <w:rFonts w:ascii="Times New Roman" w:hAnsi="Times New Roman" w:cs="Times New Roman"/>
          <w:bCs/>
          <w:sz w:val="24"/>
          <w:szCs w:val="24"/>
        </w:rPr>
        <w:instrText xml:space="preserve"> SEQ Figura \* ARABIC </w:instrText>
      </w:r>
      <w:r w:rsidRPr="00D26DB1">
        <w:rPr>
          <w:rFonts w:ascii="Times New Roman" w:hAnsi="Times New Roman" w:cs="Times New Roman"/>
          <w:bCs/>
          <w:sz w:val="24"/>
          <w:szCs w:val="24"/>
        </w:rPr>
        <w:fldChar w:fldCharType="separate"/>
      </w:r>
      <w:r w:rsidRPr="00D26DB1">
        <w:rPr>
          <w:rFonts w:ascii="Times New Roman" w:hAnsi="Times New Roman" w:cs="Times New Roman"/>
          <w:bCs/>
          <w:noProof/>
          <w:sz w:val="24"/>
          <w:szCs w:val="24"/>
        </w:rPr>
        <w:t>1</w:t>
      </w:r>
      <w:r w:rsidRPr="00D26DB1">
        <w:rPr>
          <w:rFonts w:ascii="Times New Roman" w:hAnsi="Times New Roman" w:cs="Times New Roman"/>
          <w:bCs/>
          <w:sz w:val="24"/>
          <w:szCs w:val="24"/>
        </w:rPr>
        <w:fldChar w:fldCharType="end"/>
      </w:r>
    </w:p>
    <w:p w14:paraId="272422A9" w14:textId="77777777" w:rsidR="00A335D3" w:rsidRPr="00D26DB1" w:rsidRDefault="00A335D3" w:rsidP="00EF3EE6">
      <w:pPr>
        <w:pStyle w:val="Descripcin"/>
        <w:spacing w:after="0" w:line="360" w:lineRule="auto"/>
        <w:rPr>
          <w:rFonts w:ascii="Times New Roman" w:hAnsi="Times New Roman" w:cs="Times New Roman"/>
          <w:b w:val="0"/>
          <w:i/>
          <w:iCs w:val="0"/>
          <w:sz w:val="24"/>
          <w:szCs w:val="24"/>
        </w:rPr>
      </w:pPr>
      <w:r w:rsidRPr="00D26DB1">
        <w:rPr>
          <w:rFonts w:ascii="Times New Roman" w:hAnsi="Times New Roman" w:cs="Times New Roman"/>
          <w:b w:val="0"/>
          <w:i/>
          <w:iCs w:val="0"/>
          <w:sz w:val="24"/>
          <w:szCs w:val="24"/>
        </w:rPr>
        <w:t>Condiciones al momento de tomar decisiones</w:t>
      </w:r>
      <w:bookmarkEnd w:id="12"/>
    </w:p>
    <w:p w14:paraId="30527F11" w14:textId="77777777" w:rsidR="00B1598E" w:rsidRPr="00D26DB1" w:rsidRDefault="00B1598E" w:rsidP="00D47E59">
      <w:pPr>
        <w:widowControl w:val="0"/>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06EE11B" wp14:editId="38BE87AD">
            <wp:extent cx="5836687" cy="1440000"/>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01-Condiciones Toma Decisiones.tif"/>
                    <pic:cNvPicPr/>
                  </pic:nvPicPr>
                  <pic:blipFill>
                    <a:blip r:embed="rId10" cstate="email">
                      <a:extLst>
                        <a:ext uri="{28A0092B-C50C-407E-A947-70E740481C1C}">
                          <a14:useLocalDpi xmlns:a14="http://schemas.microsoft.com/office/drawing/2010/main" val="0"/>
                        </a:ext>
                      </a:extLst>
                    </a:blip>
                    <a:stretch>
                      <a:fillRect/>
                    </a:stretch>
                  </pic:blipFill>
                  <pic:spPr>
                    <a:xfrm>
                      <a:off x="0" y="0"/>
                      <a:ext cx="5836687" cy="1440000"/>
                    </a:xfrm>
                    <a:prstGeom prst="rect">
                      <a:avLst/>
                    </a:prstGeom>
                  </pic:spPr>
                </pic:pic>
              </a:graphicData>
            </a:graphic>
          </wp:inline>
        </w:drawing>
      </w:r>
    </w:p>
    <w:p w14:paraId="67E18890" w14:textId="77777777" w:rsidR="00030731" w:rsidRPr="00D26DB1" w:rsidRDefault="00030731" w:rsidP="00EF3EE6">
      <w:pPr>
        <w:widowControl w:val="0"/>
        <w:spacing w:after="120" w:line="360" w:lineRule="auto"/>
        <w:rPr>
          <w:rFonts w:ascii="Times New Roman" w:hAnsi="Times New Roman" w:cs="Times New Roman"/>
          <w:sz w:val="24"/>
          <w:szCs w:val="24"/>
        </w:rPr>
      </w:pPr>
      <w:r w:rsidRPr="00D26DB1">
        <w:rPr>
          <w:rFonts w:ascii="Times New Roman" w:hAnsi="Times New Roman" w:cs="Times New Roman"/>
          <w:sz w:val="24"/>
          <w:szCs w:val="24"/>
        </w:rPr>
        <w:t>Fuente: (</w:t>
      </w:r>
      <w:bookmarkStart w:id="13" w:name="OLE_LINK41"/>
      <w:bookmarkStart w:id="14" w:name="OLE_LINK42"/>
      <w:r w:rsidRPr="00D26DB1">
        <w:rPr>
          <w:rFonts w:ascii="Times New Roman" w:hAnsi="Times New Roman" w:cs="Times New Roman"/>
          <w:sz w:val="24"/>
          <w:szCs w:val="24"/>
        </w:rPr>
        <w:t>Umanzor</w:t>
      </w:r>
      <w:r w:rsidR="00587A6A" w:rsidRPr="00D26DB1">
        <w:rPr>
          <w:rFonts w:ascii="Times New Roman" w:hAnsi="Times New Roman" w:cs="Times New Roman"/>
          <w:sz w:val="24"/>
          <w:szCs w:val="24"/>
        </w:rPr>
        <w:t xml:space="preserve"> et al.</w:t>
      </w:r>
      <w:r w:rsidRPr="00D26DB1">
        <w:rPr>
          <w:rFonts w:ascii="Times New Roman" w:hAnsi="Times New Roman" w:cs="Times New Roman"/>
          <w:sz w:val="24"/>
          <w:szCs w:val="24"/>
        </w:rPr>
        <w:t>, 2011</w:t>
      </w:r>
      <w:bookmarkEnd w:id="13"/>
      <w:bookmarkEnd w:id="14"/>
      <w:r w:rsidRPr="00D26DB1">
        <w:rPr>
          <w:rFonts w:ascii="Times New Roman" w:hAnsi="Times New Roman" w:cs="Times New Roman"/>
          <w:sz w:val="24"/>
          <w:szCs w:val="24"/>
        </w:rPr>
        <w:t>)</w:t>
      </w:r>
      <w:r w:rsidR="00BA1CE7" w:rsidRPr="00D26DB1">
        <w:rPr>
          <w:rFonts w:ascii="Times New Roman" w:hAnsi="Times New Roman" w:cs="Times New Roman"/>
          <w:sz w:val="24"/>
          <w:szCs w:val="24"/>
        </w:rPr>
        <w:t>.</w:t>
      </w:r>
    </w:p>
    <w:p w14:paraId="5240F0E6" w14:textId="77777777" w:rsidR="00E64766" w:rsidRPr="00D26DB1" w:rsidRDefault="002879E1"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este artículo</w:t>
      </w:r>
      <w:r w:rsidR="00EE342A" w:rsidRPr="00D26DB1">
        <w:rPr>
          <w:rFonts w:ascii="Times New Roman" w:hAnsi="Times New Roman" w:cs="Times New Roman"/>
          <w:sz w:val="24"/>
          <w:szCs w:val="24"/>
        </w:rPr>
        <w:t xml:space="preserve"> se propone la aplicación del método</w:t>
      </w:r>
      <w:r w:rsidR="00177FEC" w:rsidRPr="00D26DB1">
        <w:rPr>
          <w:rFonts w:ascii="Times New Roman" w:hAnsi="Times New Roman" w:cs="Times New Roman"/>
          <w:sz w:val="24"/>
          <w:szCs w:val="24"/>
        </w:rPr>
        <w:t xml:space="preserve"> de análisis multicriterio</w:t>
      </w:r>
      <w:r w:rsidR="00EE342A" w:rsidRPr="00D26DB1">
        <w:rPr>
          <w:rFonts w:ascii="Times New Roman" w:hAnsi="Times New Roman" w:cs="Times New Roman"/>
          <w:sz w:val="24"/>
          <w:szCs w:val="24"/>
        </w:rPr>
        <w:t xml:space="preserve"> ELECTRE III</w:t>
      </w:r>
      <w:r w:rsidR="006730A1" w:rsidRPr="00D26DB1">
        <w:rPr>
          <w:rFonts w:ascii="Times New Roman" w:hAnsi="Times New Roman" w:cs="Times New Roman"/>
          <w:sz w:val="24"/>
          <w:szCs w:val="24"/>
        </w:rPr>
        <w:t>,</w:t>
      </w:r>
      <w:r w:rsidR="00EE342A" w:rsidRPr="00D26DB1">
        <w:rPr>
          <w:rFonts w:ascii="Times New Roman" w:hAnsi="Times New Roman" w:cs="Times New Roman"/>
          <w:sz w:val="24"/>
          <w:szCs w:val="24"/>
        </w:rPr>
        <w:t xml:space="preserve"> como apoyo a la toma de decisiones</w:t>
      </w:r>
      <w:r w:rsidRPr="00D26DB1">
        <w:rPr>
          <w:rFonts w:ascii="Times New Roman" w:hAnsi="Times New Roman" w:cs="Times New Roman"/>
          <w:sz w:val="24"/>
          <w:szCs w:val="24"/>
        </w:rPr>
        <w:t>,</w:t>
      </w:r>
      <w:r w:rsidR="00EE342A" w:rsidRPr="00D26DB1">
        <w:rPr>
          <w:rFonts w:ascii="Times New Roman" w:hAnsi="Times New Roman" w:cs="Times New Roman"/>
          <w:sz w:val="24"/>
          <w:szCs w:val="24"/>
        </w:rPr>
        <w:t xml:space="preserve"> </w:t>
      </w:r>
      <w:r w:rsidR="00177FEC" w:rsidRPr="00D26DB1">
        <w:rPr>
          <w:rFonts w:ascii="Times New Roman" w:hAnsi="Times New Roman" w:cs="Times New Roman"/>
          <w:sz w:val="24"/>
          <w:szCs w:val="24"/>
        </w:rPr>
        <w:t>para la</w:t>
      </w:r>
      <w:r w:rsidR="00EE342A" w:rsidRPr="00D26DB1">
        <w:rPr>
          <w:rFonts w:ascii="Times New Roman" w:hAnsi="Times New Roman" w:cs="Times New Roman"/>
          <w:sz w:val="24"/>
          <w:szCs w:val="24"/>
        </w:rPr>
        <w:t xml:space="preserve"> evaluación de los productos potenciales identificados en el proceso de diseño</w:t>
      </w:r>
      <w:r w:rsidR="00177FEC" w:rsidRPr="00D26DB1">
        <w:rPr>
          <w:rFonts w:ascii="Times New Roman" w:hAnsi="Times New Roman" w:cs="Times New Roman"/>
          <w:sz w:val="24"/>
          <w:szCs w:val="24"/>
        </w:rPr>
        <w:t xml:space="preserve"> de nuevos productos turísticos</w:t>
      </w:r>
      <w:r w:rsidR="006730A1" w:rsidRPr="00D26DB1">
        <w:rPr>
          <w:rFonts w:ascii="Times New Roman" w:hAnsi="Times New Roman" w:cs="Times New Roman"/>
          <w:sz w:val="24"/>
          <w:szCs w:val="24"/>
        </w:rPr>
        <w:t>,</w:t>
      </w:r>
      <w:r w:rsidR="00177FEC" w:rsidRPr="00D26DB1">
        <w:rPr>
          <w:rFonts w:ascii="Times New Roman" w:hAnsi="Times New Roman" w:cs="Times New Roman"/>
          <w:sz w:val="24"/>
          <w:szCs w:val="24"/>
        </w:rPr>
        <w:t xml:space="preserve"> a fin de ordenarlos de mayor a menor prioridad </w:t>
      </w:r>
      <w:r w:rsidRPr="00D26DB1">
        <w:rPr>
          <w:rFonts w:ascii="Times New Roman" w:hAnsi="Times New Roman" w:cs="Times New Roman"/>
          <w:sz w:val="24"/>
          <w:szCs w:val="24"/>
        </w:rPr>
        <w:t xml:space="preserve">atendiendo una serie de criterios establecidos en los que </w:t>
      </w:r>
      <w:r w:rsidR="00AD67FB" w:rsidRPr="00D26DB1">
        <w:rPr>
          <w:rFonts w:ascii="Times New Roman" w:hAnsi="Times New Roman" w:cs="Times New Roman"/>
          <w:sz w:val="24"/>
          <w:szCs w:val="24"/>
        </w:rPr>
        <w:t>algunos de ellos se contraponen</w:t>
      </w:r>
      <w:r w:rsidR="00E64766" w:rsidRPr="00D26DB1">
        <w:rPr>
          <w:rFonts w:ascii="Times New Roman" w:hAnsi="Times New Roman" w:cs="Times New Roman"/>
          <w:sz w:val="24"/>
          <w:szCs w:val="24"/>
        </w:rPr>
        <w:t>.</w:t>
      </w:r>
    </w:p>
    <w:p w14:paraId="206699AC" w14:textId="77777777" w:rsidR="00D01FFF" w:rsidRPr="00D26DB1" w:rsidRDefault="00E64766"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 xml:space="preserve">El documento está estructurado en </w:t>
      </w:r>
      <w:r w:rsidR="00C610E1" w:rsidRPr="00D26DB1">
        <w:rPr>
          <w:rFonts w:ascii="Times New Roman" w:hAnsi="Times New Roman" w:cs="Times New Roman"/>
          <w:sz w:val="24"/>
          <w:szCs w:val="24"/>
        </w:rPr>
        <w:t>siete</w:t>
      </w:r>
      <w:r w:rsidRPr="00D26DB1">
        <w:rPr>
          <w:rFonts w:ascii="Times New Roman" w:hAnsi="Times New Roman" w:cs="Times New Roman"/>
          <w:sz w:val="24"/>
          <w:szCs w:val="24"/>
        </w:rPr>
        <w:t xml:space="preserve"> apartados: el primero consiste en la presente introducción; el segundo, expone diversas metodologías para el diseño de nuevos productos turísticos; el tercero, aborda el proceso de toma de decisiones y el análisis multicriterio; el cuarto, presenta el proceso metodológico; el quinto </w:t>
      </w:r>
      <w:r w:rsidR="00F03AAE" w:rsidRPr="00D26DB1">
        <w:rPr>
          <w:rFonts w:ascii="Times New Roman" w:hAnsi="Times New Roman" w:cs="Times New Roman"/>
          <w:sz w:val="24"/>
          <w:szCs w:val="24"/>
        </w:rPr>
        <w:t>muestra</w:t>
      </w:r>
      <w:r w:rsidRPr="00D26DB1">
        <w:rPr>
          <w:rFonts w:ascii="Times New Roman" w:hAnsi="Times New Roman" w:cs="Times New Roman"/>
          <w:sz w:val="24"/>
          <w:szCs w:val="24"/>
        </w:rPr>
        <w:t xml:space="preserve"> los resultados </w:t>
      </w:r>
      <w:r w:rsidR="00C610E1" w:rsidRPr="00D26DB1">
        <w:rPr>
          <w:rFonts w:ascii="Times New Roman" w:hAnsi="Times New Roman" w:cs="Times New Roman"/>
          <w:sz w:val="24"/>
          <w:szCs w:val="24"/>
        </w:rPr>
        <w:t>obtenidos; el sexto expone las conclusiones; y finalmente, en el séptimo apartado se enlistan las referencias en las que está sustentada la investigación.</w:t>
      </w:r>
    </w:p>
    <w:p w14:paraId="1B222777" w14:textId="77777777" w:rsidR="002F605D" w:rsidRPr="00D26DB1" w:rsidRDefault="007C6957" w:rsidP="00D47E59">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 xml:space="preserve">Diseño de </w:t>
      </w:r>
      <w:r w:rsidR="002F605D" w:rsidRPr="00D26DB1">
        <w:rPr>
          <w:rFonts w:ascii="Times New Roman" w:hAnsi="Times New Roman" w:cs="Times New Roman"/>
          <w:b/>
          <w:sz w:val="24"/>
          <w:szCs w:val="24"/>
        </w:rPr>
        <w:t>Producto</w:t>
      </w:r>
      <w:r w:rsidRPr="00D26DB1">
        <w:rPr>
          <w:rFonts w:ascii="Times New Roman" w:hAnsi="Times New Roman" w:cs="Times New Roman"/>
          <w:b/>
          <w:sz w:val="24"/>
          <w:szCs w:val="24"/>
        </w:rPr>
        <w:t>s</w:t>
      </w:r>
      <w:r w:rsidR="002F605D" w:rsidRPr="00D26DB1">
        <w:rPr>
          <w:rFonts w:ascii="Times New Roman" w:hAnsi="Times New Roman" w:cs="Times New Roman"/>
          <w:b/>
          <w:sz w:val="24"/>
          <w:szCs w:val="24"/>
        </w:rPr>
        <w:t xml:space="preserve"> </w:t>
      </w:r>
      <w:r w:rsidRPr="00D26DB1">
        <w:rPr>
          <w:rFonts w:ascii="Times New Roman" w:hAnsi="Times New Roman" w:cs="Times New Roman"/>
          <w:b/>
          <w:sz w:val="24"/>
          <w:szCs w:val="24"/>
        </w:rPr>
        <w:t>T</w:t>
      </w:r>
      <w:r w:rsidR="002F605D" w:rsidRPr="00D26DB1">
        <w:rPr>
          <w:rFonts w:ascii="Times New Roman" w:hAnsi="Times New Roman" w:cs="Times New Roman"/>
          <w:b/>
          <w:sz w:val="24"/>
          <w:szCs w:val="24"/>
        </w:rPr>
        <w:t>urístico</w:t>
      </w:r>
      <w:r w:rsidRPr="00D26DB1">
        <w:rPr>
          <w:rFonts w:ascii="Times New Roman" w:hAnsi="Times New Roman" w:cs="Times New Roman"/>
          <w:b/>
          <w:sz w:val="24"/>
          <w:szCs w:val="24"/>
        </w:rPr>
        <w:t>s</w:t>
      </w:r>
    </w:p>
    <w:p w14:paraId="0850BAC1" w14:textId="77777777" w:rsidR="00881CE8" w:rsidRPr="00D26DB1" w:rsidRDefault="00881CE8" w:rsidP="00D47E59">
      <w:pPr>
        <w:spacing w:after="120" w:line="360" w:lineRule="auto"/>
        <w:jc w:val="both"/>
        <w:rPr>
          <w:rFonts w:ascii="Times New Roman" w:hAnsi="Times New Roman" w:cs="Times New Roman"/>
          <w:b/>
          <w:sz w:val="24"/>
          <w:szCs w:val="24"/>
        </w:rPr>
      </w:pPr>
      <w:r w:rsidRPr="00D26DB1">
        <w:rPr>
          <w:rFonts w:ascii="Times New Roman" w:hAnsi="Times New Roman" w:cs="Times New Roman"/>
          <w:b/>
          <w:sz w:val="24"/>
          <w:szCs w:val="24"/>
        </w:rPr>
        <w:t>Producto Turístico</w:t>
      </w:r>
    </w:p>
    <w:p w14:paraId="1C192C46" w14:textId="77777777" w:rsidR="00881CE8" w:rsidRPr="00D26DB1" w:rsidRDefault="007C05A6"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Smith (1994) propone un modelo que integra en el producto turístico genérico cinco elementos: la planta física, es considerada la base del producto turístico y comprende lugares, recursos naturales e instalaciones; el servicio, son todas las tareas llevadas a cabo con el objetivo de satisfacer las necesidades del consumidor; la hospitalidad, representa un plus al servicio como son la actitud y la forma en la que los servicios son prestados; la libertad de elección, se refiere a la necesidad de que el turista pueda acceder a un abanico de opciones que le permitan hacer satisfactoria la experiencia; y la implicación del cliente, es la participación del cliente para la elaboración del producto turístico. Para el autor, todos los productos turísticos incorporan estos cinco elementos, aunque con diferente grado de importancia dependiendo del tipo de producto.</w:t>
      </w:r>
    </w:p>
    <w:p w14:paraId="0CC428B7" w14:textId="77777777" w:rsidR="002F605D" w:rsidRPr="00D26DB1" w:rsidRDefault="002B1551"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lastRenderedPageBreak/>
        <w:t>Para Cárdenas (2008</w:t>
      </w:r>
      <w:r w:rsidR="002F605D" w:rsidRPr="00D26DB1">
        <w:rPr>
          <w:rFonts w:ascii="Times New Roman" w:hAnsi="Times New Roman" w:cs="Times New Roman"/>
          <w:sz w:val="24"/>
          <w:szCs w:val="24"/>
        </w:rPr>
        <w:t xml:space="preserve">), el producto turístico está conformado por el conjunto de bienes y servicios que se ofrecen al mercado en forma individual o en una gama muy amplia de combinaciones resultantes de las necesidades, requerimientos o deseos de un consumidor-turista. Los tres aspectos que en la actualidad integran el producto turístico se muestra en la Figura </w:t>
      </w:r>
      <w:r w:rsidRPr="00D26DB1">
        <w:rPr>
          <w:rFonts w:ascii="Times New Roman" w:hAnsi="Times New Roman" w:cs="Times New Roman"/>
          <w:sz w:val="24"/>
          <w:szCs w:val="24"/>
        </w:rPr>
        <w:t>2</w:t>
      </w:r>
      <w:r w:rsidR="002F605D" w:rsidRPr="00D26DB1">
        <w:rPr>
          <w:rFonts w:ascii="Times New Roman" w:hAnsi="Times New Roman" w:cs="Times New Roman"/>
          <w:sz w:val="24"/>
          <w:szCs w:val="24"/>
        </w:rPr>
        <w:t>.</w:t>
      </w:r>
    </w:p>
    <w:p w14:paraId="5C5A9932" w14:textId="77777777" w:rsidR="00A335D3" w:rsidRPr="00D26DB1" w:rsidRDefault="00A335D3" w:rsidP="00EF3EE6">
      <w:pPr>
        <w:spacing w:after="0" w:line="360" w:lineRule="auto"/>
        <w:rPr>
          <w:rFonts w:ascii="Times New Roman" w:hAnsi="Times New Roman" w:cs="Times New Roman"/>
          <w:b/>
          <w:bCs/>
          <w:sz w:val="24"/>
          <w:szCs w:val="24"/>
        </w:rPr>
      </w:pPr>
      <w:bookmarkStart w:id="15" w:name="_Toc441095351"/>
      <w:bookmarkStart w:id="16" w:name="_Toc485949341"/>
      <w:r w:rsidRPr="00D26DB1">
        <w:rPr>
          <w:rFonts w:ascii="Times New Roman" w:hAnsi="Times New Roman" w:cs="Times New Roman"/>
          <w:b/>
          <w:bCs/>
          <w:sz w:val="24"/>
          <w:szCs w:val="24"/>
        </w:rPr>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2</w:t>
      </w:r>
      <w:r w:rsidRPr="00D26DB1">
        <w:rPr>
          <w:rFonts w:ascii="Times New Roman" w:hAnsi="Times New Roman" w:cs="Times New Roman"/>
          <w:b/>
          <w:bCs/>
          <w:sz w:val="24"/>
          <w:szCs w:val="24"/>
        </w:rPr>
        <w:fldChar w:fldCharType="end"/>
      </w:r>
      <w:bookmarkStart w:id="17" w:name="OLE_LINK3"/>
    </w:p>
    <w:p w14:paraId="1AB3ED28" w14:textId="77777777" w:rsidR="00A335D3" w:rsidRPr="00D26DB1" w:rsidRDefault="00A335D3" w:rsidP="00EF3EE6">
      <w:pPr>
        <w:spacing w:after="0" w:line="360" w:lineRule="auto"/>
        <w:rPr>
          <w:rFonts w:ascii="Times New Roman" w:hAnsi="Times New Roman" w:cs="Times New Roman"/>
          <w:sz w:val="24"/>
          <w:szCs w:val="24"/>
        </w:rPr>
      </w:pPr>
      <w:r w:rsidRPr="00D26DB1">
        <w:rPr>
          <w:rFonts w:ascii="Times New Roman" w:hAnsi="Times New Roman" w:cs="Times New Roman"/>
          <w:i/>
          <w:sz w:val="24"/>
          <w:szCs w:val="24"/>
        </w:rPr>
        <w:t>Componentes del producto turístico</w:t>
      </w:r>
      <w:bookmarkEnd w:id="15"/>
      <w:bookmarkEnd w:id="16"/>
      <w:bookmarkEnd w:id="17"/>
    </w:p>
    <w:p w14:paraId="039DD0C8" w14:textId="77777777" w:rsidR="008D64B8" w:rsidRPr="00D26DB1" w:rsidRDefault="008D64B8" w:rsidP="00D47E59">
      <w:pPr>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067BA8A" wp14:editId="266BF209">
            <wp:extent cx="6037385" cy="624780"/>
            <wp:effectExtent l="0" t="0" r="1905"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02-Componentes del producto turístico.tif"/>
                    <pic:cNvPicPr/>
                  </pic:nvPicPr>
                  <pic:blipFill>
                    <a:blip r:embed="rId11" cstate="email">
                      <a:extLst>
                        <a:ext uri="{28A0092B-C50C-407E-A947-70E740481C1C}">
                          <a14:useLocalDpi xmlns:a14="http://schemas.microsoft.com/office/drawing/2010/main" val="0"/>
                        </a:ext>
                      </a:extLst>
                    </a:blip>
                    <a:stretch>
                      <a:fillRect/>
                    </a:stretch>
                  </pic:blipFill>
                  <pic:spPr>
                    <a:xfrm>
                      <a:off x="0" y="0"/>
                      <a:ext cx="6099548" cy="631213"/>
                    </a:xfrm>
                    <a:prstGeom prst="rect">
                      <a:avLst/>
                    </a:prstGeom>
                  </pic:spPr>
                </pic:pic>
              </a:graphicData>
            </a:graphic>
          </wp:inline>
        </w:drawing>
      </w:r>
    </w:p>
    <w:p w14:paraId="585F3370" w14:textId="77777777" w:rsidR="002F605D" w:rsidRPr="00D26DB1" w:rsidRDefault="002F605D" w:rsidP="00EF3EE6">
      <w:pPr>
        <w:spacing w:after="120" w:line="360" w:lineRule="auto"/>
        <w:rPr>
          <w:rFonts w:ascii="Times New Roman" w:hAnsi="Times New Roman" w:cs="Times New Roman"/>
          <w:sz w:val="24"/>
          <w:szCs w:val="24"/>
        </w:rPr>
      </w:pPr>
      <w:r w:rsidRPr="00D26DB1">
        <w:rPr>
          <w:rFonts w:ascii="Times New Roman" w:hAnsi="Times New Roman" w:cs="Times New Roman"/>
          <w:sz w:val="24"/>
          <w:szCs w:val="24"/>
        </w:rPr>
        <w:t>Fuente</w:t>
      </w:r>
      <w:r w:rsidR="002B1551" w:rsidRPr="00D26DB1">
        <w:rPr>
          <w:rFonts w:ascii="Times New Roman" w:hAnsi="Times New Roman" w:cs="Times New Roman"/>
          <w:sz w:val="24"/>
          <w:szCs w:val="24"/>
        </w:rPr>
        <w:t>: (Cárdenas, 2008)</w:t>
      </w:r>
      <w:r w:rsidR="00BA1CE7" w:rsidRPr="00D26DB1">
        <w:rPr>
          <w:rFonts w:ascii="Times New Roman" w:hAnsi="Times New Roman" w:cs="Times New Roman"/>
          <w:sz w:val="24"/>
          <w:szCs w:val="24"/>
        </w:rPr>
        <w:t>.</w:t>
      </w:r>
    </w:p>
    <w:p w14:paraId="57454506" w14:textId="77777777" w:rsidR="00137DB2" w:rsidRPr="00D26DB1" w:rsidRDefault="00137DB2"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Debido a que el producto turístico se conforma por diferentes componentes, los cuales pueden ser muy variados, su diseño se vuelve una actividad compleja, es por ello que se han propuesto diversas metodologías que abordan el problema desde diferentes perspectivas.</w:t>
      </w:r>
    </w:p>
    <w:p w14:paraId="1775E241" w14:textId="77777777" w:rsidR="0016493C" w:rsidRPr="00D26DB1" w:rsidRDefault="005C5BB3" w:rsidP="00D47E59">
      <w:pPr>
        <w:spacing w:after="120" w:line="360" w:lineRule="auto"/>
        <w:jc w:val="both"/>
        <w:rPr>
          <w:rFonts w:ascii="Times New Roman" w:hAnsi="Times New Roman" w:cs="Times New Roman"/>
          <w:b/>
          <w:sz w:val="24"/>
          <w:szCs w:val="24"/>
        </w:rPr>
      </w:pPr>
      <w:r w:rsidRPr="00D26DB1">
        <w:rPr>
          <w:rFonts w:ascii="Times New Roman" w:hAnsi="Times New Roman" w:cs="Times New Roman"/>
          <w:b/>
          <w:sz w:val="24"/>
          <w:szCs w:val="24"/>
        </w:rPr>
        <w:t>Proceso en el Diseño de Nuevos Productos Turísticos</w:t>
      </w:r>
    </w:p>
    <w:p w14:paraId="2075A0BF" w14:textId="77777777" w:rsidR="00F9305C" w:rsidRPr="00D26DB1" w:rsidRDefault="00C672D4"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En Fernández (2006), se presenta una propuesta metodológica para el diseño de nuevos productos turísticos que consiste en las siguientes etapas: planificación del turismo, investigación de los mercados, diseño del producto, promoción y comercialización, prestación del servicio, y promoción de la inversión. Un punto a resaltar es que </w:t>
      </w:r>
      <w:r w:rsidR="00F33A27" w:rsidRPr="00D26DB1">
        <w:rPr>
          <w:rFonts w:ascii="Times New Roman" w:hAnsi="Times New Roman" w:cs="Times New Roman"/>
          <w:sz w:val="24"/>
          <w:szCs w:val="24"/>
        </w:rPr>
        <w:t>en esta</w:t>
      </w:r>
      <w:r w:rsidRPr="00D26DB1">
        <w:rPr>
          <w:rFonts w:ascii="Times New Roman" w:hAnsi="Times New Roman" w:cs="Times New Roman"/>
          <w:sz w:val="24"/>
          <w:szCs w:val="24"/>
        </w:rPr>
        <w:t xml:space="preserve"> metodología </w:t>
      </w:r>
      <w:r w:rsidR="00F33A27" w:rsidRPr="00D26DB1">
        <w:rPr>
          <w:rFonts w:ascii="Times New Roman" w:hAnsi="Times New Roman" w:cs="Times New Roman"/>
          <w:sz w:val="24"/>
          <w:szCs w:val="24"/>
        </w:rPr>
        <w:t xml:space="preserve">se </w:t>
      </w:r>
      <w:r w:rsidRPr="00D26DB1">
        <w:rPr>
          <w:rFonts w:ascii="Times New Roman" w:hAnsi="Times New Roman" w:cs="Times New Roman"/>
          <w:sz w:val="24"/>
          <w:szCs w:val="24"/>
        </w:rPr>
        <w:t>contempla la priorizaci</w:t>
      </w:r>
      <w:r w:rsidR="00A0729B" w:rsidRPr="00D26DB1">
        <w:rPr>
          <w:rFonts w:ascii="Times New Roman" w:hAnsi="Times New Roman" w:cs="Times New Roman"/>
          <w:sz w:val="24"/>
          <w:szCs w:val="24"/>
        </w:rPr>
        <w:t>ón de los atractivos turísticos en la generación de ideas de alternativas de productos.</w:t>
      </w:r>
    </w:p>
    <w:p w14:paraId="5BA47DA7" w14:textId="77777777" w:rsidR="003952E0" w:rsidRPr="00D26DB1" w:rsidRDefault="00C10EA1"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Por su parte, Machado y Hernández (2007) </w:t>
      </w:r>
      <w:r w:rsidR="00A0729B" w:rsidRPr="00D26DB1">
        <w:rPr>
          <w:rFonts w:ascii="Times New Roman" w:hAnsi="Times New Roman" w:cs="Times New Roman"/>
          <w:sz w:val="24"/>
          <w:szCs w:val="24"/>
        </w:rPr>
        <w:t>proponen una metodología que consiste en las siguientes etapas: búsqueda y análisis de la información, diseño del producto, definición del precio, posicionamiento, y definición del canal de distribución.</w:t>
      </w:r>
      <w:r w:rsidR="00306444" w:rsidRPr="00D26DB1">
        <w:rPr>
          <w:rFonts w:ascii="Times New Roman" w:hAnsi="Times New Roman" w:cs="Times New Roman"/>
          <w:sz w:val="24"/>
          <w:szCs w:val="24"/>
        </w:rPr>
        <w:t xml:space="preserve"> Un aspecto importante abordado </w:t>
      </w:r>
      <w:r w:rsidR="00F33A27" w:rsidRPr="00D26DB1">
        <w:rPr>
          <w:rFonts w:ascii="Times New Roman" w:hAnsi="Times New Roman" w:cs="Times New Roman"/>
          <w:sz w:val="24"/>
          <w:szCs w:val="24"/>
        </w:rPr>
        <w:t>en</w:t>
      </w:r>
      <w:r w:rsidR="00306444" w:rsidRPr="00D26DB1">
        <w:rPr>
          <w:rFonts w:ascii="Times New Roman" w:hAnsi="Times New Roman" w:cs="Times New Roman"/>
          <w:sz w:val="24"/>
          <w:szCs w:val="24"/>
        </w:rPr>
        <w:t xml:space="preserve"> esta metodología es la concepción de nuevas ideas y su selección antes de iniciar con el diseño del producto.</w:t>
      </w:r>
    </w:p>
    <w:p w14:paraId="50754755" w14:textId="77777777" w:rsidR="00306444" w:rsidRPr="00D26DB1" w:rsidRDefault="006363AC"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esa</w:t>
      </w:r>
      <w:r w:rsidR="00DF605E" w:rsidRPr="00D26DB1">
        <w:rPr>
          <w:rFonts w:ascii="Times New Roman" w:hAnsi="Times New Roman" w:cs="Times New Roman"/>
          <w:sz w:val="24"/>
          <w:szCs w:val="24"/>
        </w:rPr>
        <w:t xml:space="preserve"> misma línea, Machado (2013</w:t>
      </w:r>
      <w:r w:rsidRPr="00D26DB1">
        <w:rPr>
          <w:rFonts w:ascii="Times New Roman" w:hAnsi="Times New Roman" w:cs="Times New Roman"/>
          <w:sz w:val="24"/>
          <w:szCs w:val="24"/>
        </w:rPr>
        <w:t xml:space="preserve">), propone una metodología </w:t>
      </w:r>
      <w:r w:rsidR="009E0C41" w:rsidRPr="00D26DB1">
        <w:rPr>
          <w:rFonts w:ascii="Times New Roman" w:hAnsi="Times New Roman" w:cs="Times New Roman"/>
          <w:sz w:val="24"/>
          <w:szCs w:val="24"/>
        </w:rPr>
        <w:t xml:space="preserve">en la </w:t>
      </w:r>
      <w:r w:rsidRPr="00D26DB1">
        <w:rPr>
          <w:rFonts w:ascii="Times New Roman" w:hAnsi="Times New Roman" w:cs="Times New Roman"/>
          <w:sz w:val="24"/>
          <w:szCs w:val="24"/>
        </w:rPr>
        <w:t xml:space="preserve">que </w:t>
      </w:r>
      <w:r w:rsidR="009E0C41" w:rsidRPr="00D26DB1">
        <w:rPr>
          <w:rFonts w:ascii="Times New Roman" w:hAnsi="Times New Roman" w:cs="Times New Roman"/>
          <w:sz w:val="24"/>
          <w:szCs w:val="24"/>
        </w:rPr>
        <w:t xml:space="preserve">se </w:t>
      </w:r>
      <w:r w:rsidRPr="00D26DB1">
        <w:rPr>
          <w:rFonts w:ascii="Times New Roman" w:hAnsi="Times New Roman" w:cs="Times New Roman"/>
          <w:sz w:val="24"/>
          <w:szCs w:val="24"/>
        </w:rPr>
        <w:t>contempla</w:t>
      </w:r>
      <w:r w:rsidR="009E0C41" w:rsidRPr="00D26DB1">
        <w:rPr>
          <w:rFonts w:ascii="Times New Roman" w:hAnsi="Times New Roman" w:cs="Times New Roman"/>
          <w:sz w:val="24"/>
          <w:szCs w:val="24"/>
        </w:rPr>
        <w:t>n</w:t>
      </w:r>
      <w:r w:rsidRPr="00D26DB1">
        <w:rPr>
          <w:rFonts w:ascii="Times New Roman" w:hAnsi="Times New Roman" w:cs="Times New Roman"/>
          <w:sz w:val="24"/>
          <w:szCs w:val="24"/>
        </w:rPr>
        <w:t xml:space="preserve"> las siguientes etapas: </w:t>
      </w:r>
      <w:r w:rsidR="00040CE5" w:rsidRPr="00D26DB1">
        <w:rPr>
          <w:rFonts w:ascii="Times New Roman" w:hAnsi="Times New Roman" w:cs="Times New Roman"/>
          <w:sz w:val="24"/>
          <w:szCs w:val="24"/>
        </w:rPr>
        <w:t>organización</w:t>
      </w:r>
      <w:r w:rsidRPr="00D26DB1">
        <w:rPr>
          <w:rFonts w:ascii="Times New Roman" w:hAnsi="Times New Roman" w:cs="Times New Roman"/>
          <w:sz w:val="24"/>
          <w:szCs w:val="24"/>
        </w:rPr>
        <w:t xml:space="preserve">, </w:t>
      </w:r>
      <w:r w:rsidR="00040CE5" w:rsidRPr="00D26DB1">
        <w:rPr>
          <w:rFonts w:ascii="Times New Roman" w:hAnsi="Times New Roman" w:cs="Times New Roman"/>
          <w:sz w:val="24"/>
          <w:szCs w:val="24"/>
        </w:rPr>
        <w:t>análisis</w:t>
      </w:r>
      <w:r w:rsidRPr="00D26DB1">
        <w:rPr>
          <w:rFonts w:ascii="Times New Roman" w:hAnsi="Times New Roman" w:cs="Times New Roman"/>
          <w:sz w:val="24"/>
          <w:szCs w:val="24"/>
        </w:rPr>
        <w:t xml:space="preserve">, búsqueda y selección de ideas, definición de atributos, diseño del producto, </w:t>
      </w:r>
      <w:r w:rsidR="00040CE5" w:rsidRPr="00D26DB1">
        <w:rPr>
          <w:rFonts w:ascii="Times New Roman" w:hAnsi="Times New Roman" w:cs="Times New Roman"/>
          <w:sz w:val="24"/>
          <w:szCs w:val="24"/>
        </w:rPr>
        <w:t>estrategia</w:t>
      </w:r>
      <w:r w:rsidRPr="00D26DB1">
        <w:rPr>
          <w:rFonts w:ascii="Times New Roman" w:hAnsi="Times New Roman" w:cs="Times New Roman"/>
          <w:sz w:val="24"/>
          <w:szCs w:val="24"/>
        </w:rPr>
        <w:t xml:space="preserve">, previsión de gastos e ingresos, control y seguimiento, y retroalimentación. </w:t>
      </w:r>
      <w:r w:rsidR="00040CE5" w:rsidRPr="00D26DB1">
        <w:rPr>
          <w:rFonts w:ascii="Times New Roman" w:hAnsi="Times New Roman" w:cs="Times New Roman"/>
          <w:sz w:val="24"/>
          <w:szCs w:val="24"/>
        </w:rPr>
        <w:t xml:space="preserve">Algo a destacar, al igual que las </w:t>
      </w:r>
      <w:r w:rsidR="00F33A27" w:rsidRPr="00D26DB1">
        <w:rPr>
          <w:rFonts w:ascii="Times New Roman" w:hAnsi="Times New Roman" w:cs="Times New Roman"/>
          <w:sz w:val="24"/>
          <w:szCs w:val="24"/>
        </w:rPr>
        <w:t xml:space="preserve">otras </w:t>
      </w:r>
      <w:r w:rsidR="00040CE5" w:rsidRPr="00D26DB1">
        <w:rPr>
          <w:rFonts w:ascii="Times New Roman" w:hAnsi="Times New Roman" w:cs="Times New Roman"/>
          <w:sz w:val="24"/>
          <w:szCs w:val="24"/>
        </w:rPr>
        <w:t>metodologías,</w:t>
      </w:r>
      <w:r w:rsidR="00F33A27" w:rsidRPr="00D26DB1">
        <w:rPr>
          <w:rFonts w:ascii="Times New Roman" w:hAnsi="Times New Roman" w:cs="Times New Roman"/>
          <w:sz w:val="24"/>
          <w:szCs w:val="24"/>
        </w:rPr>
        <w:t xml:space="preserve"> es que se</w:t>
      </w:r>
      <w:r w:rsidR="00040CE5" w:rsidRPr="00D26DB1">
        <w:rPr>
          <w:rFonts w:ascii="Times New Roman" w:hAnsi="Times New Roman" w:cs="Times New Roman"/>
          <w:sz w:val="24"/>
          <w:szCs w:val="24"/>
        </w:rPr>
        <w:t xml:space="preserve"> considera la búsqueda y selección de ideas.</w:t>
      </w:r>
    </w:p>
    <w:p w14:paraId="3E3E75A6" w14:textId="77777777" w:rsidR="006363AC" w:rsidRPr="00D26DB1" w:rsidRDefault="00F33A27"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lastRenderedPageBreak/>
        <w:t>En el</w:t>
      </w:r>
      <w:r w:rsidR="00275FAC" w:rsidRPr="00D26DB1">
        <w:rPr>
          <w:rFonts w:ascii="Times New Roman" w:hAnsi="Times New Roman" w:cs="Times New Roman"/>
          <w:sz w:val="24"/>
          <w:szCs w:val="24"/>
        </w:rPr>
        <w:t xml:space="preserve"> proceso definido </w:t>
      </w:r>
      <w:r w:rsidR="00906DC8" w:rsidRPr="00D26DB1">
        <w:rPr>
          <w:rFonts w:ascii="Times New Roman" w:hAnsi="Times New Roman" w:cs="Times New Roman"/>
          <w:sz w:val="24"/>
          <w:szCs w:val="24"/>
        </w:rPr>
        <w:t>en</w:t>
      </w:r>
      <w:r w:rsidR="00275FAC" w:rsidRPr="00D26DB1">
        <w:rPr>
          <w:rFonts w:ascii="Times New Roman" w:hAnsi="Times New Roman" w:cs="Times New Roman"/>
          <w:sz w:val="24"/>
          <w:szCs w:val="24"/>
        </w:rPr>
        <w:t xml:space="preserve"> </w:t>
      </w:r>
      <w:r w:rsidR="00697B90" w:rsidRPr="00D26DB1">
        <w:rPr>
          <w:rFonts w:ascii="Times New Roman" w:hAnsi="Times New Roman" w:cs="Times New Roman"/>
          <w:sz w:val="24"/>
          <w:szCs w:val="24"/>
        </w:rPr>
        <w:t>CET y OMT (2013)</w:t>
      </w:r>
      <w:r w:rsidR="00275FAC" w:rsidRPr="00D26DB1">
        <w:rPr>
          <w:rFonts w:ascii="Times New Roman" w:hAnsi="Times New Roman" w:cs="Times New Roman"/>
          <w:sz w:val="24"/>
          <w:szCs w:val="24"/>
        </w:rPr>
        <w:t xml:space="preserve"> para el diseño de nuevos productos turísticos</w:t>
      </w:r>
      <w:r w:rsidR="00906DC8" w:rsidRPr="00D26DB1">
        <w:rPr>
          <w:rFonts w:ascii="Times New Roman" w:hAnsi="Times New Roman" w:cs="Times New Roman"/>
          <w:sz w:val="24"/>
          <w:szCs w:val="24"/>
        </w:rPr>
        <w:t>,</w:t>
      </w:r>
      <w:r w:rsidRPr="00D26DB1">
        <w:rPr>
          <w:rFonts w:ascii="Times New Roman" w:hAnsi="Times New Roman" w:cs="Times New Roman"/>
          <w:sz w:val="24"/>
          <w:szCs w:val="24"/>
        </w:rPr>
        <w:t xml:space="preserve"> se</w:t>
      </w:r>
      <w:r w:rsidR="00275FAC" w:rsidRPr="00D26DB1">
        <w:rPr>
          <w:rFonts w:ascii="Times New Roman" w:hAnsi="Times New Roman" w:cs="Times New Roman"/>
          <w:sz w:val="24"/>
          <w:szCs w:val="24"/>
        </w:rPr>
        <w:t xml:space="preserve"> contempla</w:t>
      </w:r>
      <w:r w:rsidRPr="00D26DB1">
        <w:rPr>
          <w:rFonts w:ascii="Times New Roman" w:hAnsi="Times New Roman" w:cs="Times New Roman"/>
          <w:sz w:val="24"/>
          <w:szCs w:val="24"/>
        </w:rPr>
        <w:t>n</w:t>
      </w:r>
      <w:r w:rsidR="00275FAC" w:rsidRPr="00D26DB1">
        <w:rPr>
          <w:rFonts w:ascii="Times New Roman" w:hAnsi="Times New Roman" w:cs="Times New Roman"/>
          <w:sz w:val="24"/>
          <w:szCs w:val="24"/>
        </w:rPr>
        <w:t xml:space="preserve"> las etapas: situación actual, potencial del desarrollo de productos, prioridades del desarrollo de productos turísticos, y ejecución del plan.</w:t>
      </w:r>
    </w:p>
    <w:p w14:paraId="7D343F1D" w14:textId="77777777" w:rsidR="00451937" w:rsidRPr="00D26DB1" w:rsidRDefault="000662CD"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términos generales</w:t>
      </w:r>
      <w:r w:rsidR="00335747" w:rsidRPr="00D26DB1">
        <w:rPr>
          <w:rFonts w:ascii="Times New Roman" w:hAnsi="Times New Roman" w:cs="Times New Roman"/>
          <w:sz w:val="24"/>
          <w:szCs w:val="24"/>
        </w:rPr>
        <w:t>,</w:t>
      </w:r>
      <w:r w:rsidRPr="00D26DB1">
        <w:rPr>
          <w:rFonts w:ascii="Times New Roman" w:hAnsi="Times New Roman" w:cs="Times New Roman"/>
          <w:sz w:val="24"/>
          <w:szCs w:val="24"/>
        </w:rPr>
        <w:t xml:space="preserve"> se puede </w:t>
      </w:r>
      <w:r w:rsidR="00335747" w:rsidRPr="00D26DB1">
        <w:rPr>
          <w:rFonts w:ascii="Times New Roman" w:hAnsi="Times New Roman" w:cs="Times New Roman"/>
          <w:sz w:val="24"/>
          <w:szCs w:val="24"/>
        </w:rPr>
        <w:t>afirmar</w:t>
      </w:r>
      <w:r w:rsidRPr="00D26DB1">
        <w:rPr>
          <w:rFonts w:ascii="Times New Roman" w:hAnsi="Times New Roman" w:cs="Times New Roman"/>
          <w:sz w:val="24"/>
          <w:szCs w:val="24"/>
        </w:rPr>
        <w:t xml:space="preserve"> que el diseño de nuevos productos turísticos ha recibido especial atención por diversos autores y organizaciones dada la importancia de la actividad turística para el desarrollo económico de los destinos. </w:t>
      </w:r>
      <w:r w:rsidR="00D56C43" w:rsidRPr="00D26DB1">
        <w:rPr>
          <w:rFonts w:ascii="Times New Roman" w:hAnsi="Times New Roman" w:cs="Times New Roman"/>
          <w:sz w:val="24"/>
          <w:szCs w:val="24"/>
        </w:rPr>
        <w:t xml:space="preserve">Se puede </w:t>
      </w:r>
      <w:r w:rsidR="00335747" w:rsidRPr="00D26DB1">
        <w:rPr>
          <w:rFonts w:ascii="Times New Roman" w:hAnsi="Times New Roman" w:cs="Times New Roman"/>
          <w:sz w:val="24"/>
          <w:szCs w:val="24"/>
        </w:rPr>
        <w:t>constatar</w:t>
      </w:r>
      <w:r w:rsidR="00D56C43" w:rsidRPr="00D26DB1">
        <w:rPr>
          <w:rFonts w:ascii="Times New Roman" w:hAnsi="Times New Roman" w:cs="Times New Roman"/>
          <w:sz w:val="24"/>
          <w:szCs w:val="24"/>
        </w:rPr>
        <w:t xml:space="preserve"> a groso modo que las metodologías desarrolladas para tal propósito tienen en común el hecho de considerar la generación de ideas sobre productos turísticos potenciales, a fin de seleccionar aquel o aquellos productos que sean más adecuados para el contexto de la región. Es ahí donde radica la importancia de contar con herramientas de apoyo a la toma de decisiones </w:t>
      </w:r>
      <w:r w:rsidR="00420C58" w:rsidRPr="00D26DB1">
        <w:rPr>
          <w:rFonts w:ascii="Times New Roman" w:hAnsi="Times New Roman" w:cs="Times New Roman"/>
          <w:sz w:val="24"/>
          <w:szCs w:val="24"/>
        </w:rPr>
        <w:t>para la selección de las mejores alternativas.</w:t>
      </w:r>
    </w:p>
    <w:bookmarkEnd w:id="8"/>
    <w:bookmarkEnd w:id="9"/>
    <w:p w14:paraId="58662542" w14:textId="77777777" w:rsidR="009B5988" w:rsidRPr="00D26DB1" w:rsidRDefault="00217889" w:rsidP="00D47E59">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Toma de D</w:t>
      </w:r>
      <w:r w:rsidR="00767514" w:rsidRPr="00D26DB1">
        <w:rPr>
          <w:rFonts w:ascii="Times New Roman" w:hAnsi="Times New Roman" w:cs="Times New Roman"/>
          <w:b/>
          <w:sz w:val="24"/>
          <w:szCs w:val="24"/>
        </w:rPr>
        <w:t>ecisiones</w:t>
      </w:r>
      <w:r w:rsidR="002779E9" w:rsidRPr="00D26DB1">
        <w:rPr>
          <w:rFonts w:ascii="Times New Roman" w:hAnsi="Times New Roman" w:cs="Times New Roman"/>
          <w:b/>
          <w:sz w:val="24"/>
          <w:szCs w:val="24"/>
        </w:rPr>
        <w:t xml:space="preserve"> y </w:t>
      </w:r>
      <w:r w:rsidRPr="00D26DB1">
        <w:rPr>
          <w:rFonts w:ascii="Times New Roman" w:hAnsi="Times New Roman" w:cs="Times New Roman"/>
          <w:b/>
          <w:sz w:val="24"/>
          <w:szCs w:val="24"/>
        </w:rPr>
        <w:t>A</w:t>
      </w:r>
      <w:r w:rsidR="002779E9" w:rsidRPr="00D26DB1">
        <w:rPr>
          <w:rFonts w:ascii="Times New Roman" w:hAnsi="Times New Roman" w:cs="Times New Roman"/>
          <w:b/>
          <w:sz w:val="24"/>
          <w:szCs w:val="24"/>
        </w:rPr>
        <w:t xml:space="preserve">nálisis </w:t>
      </w:r>
      <w:r w:rsidRPr="00D26DB1">
        <w:rPr>
          <w:rFonts w:ascii="Times New Roman" w:hAnsi="Times New Roman" w:cs="Times New Roman"/>
          <w:b/>
          <w:sz w:val="24"/>
          <w:szCs w:val="24"/>
        </w:rPr>
        <w:t>M</w:t>
      </w:r>
      <w:r w:rsidR="002779E9" w:rsidRPr="00D26DB1">
        <w:rPr>
          <w:rFonts w:ascii="Times New Roman" w:hAnsi="Times New Roman" w:cs="Times New Roman"/>
          <w:b/>
          <w:sz w:val="24"/>
          <w:szCs w:val="24"/>
        </w:rPr>
        <w:t>ulticriterio</w:t>
      </w:r>
    </w:p>
    <w:p w14:paraId="61B03A34" w14:textId="77777777" w:rsidR="002779E9" w:rsidRPr="00D26DB1" w:rsidRDefault="002779E9" w:rsidP="00D47E59">
      <w:pPr>
        <w:spacing w:after="120" w:line="360" w:lineRule="auto"/>
        <w:jc w:val="both"/>
        <w:rPr>
          <w:rFonts w:ascii="Times New Roman" w:hAnsi="Times New Roman" w:cs="Times New Roman"/>
          <w:b/>
          <w:sz w:val="24"/>
          <w:szCs w:val="24"/>
        </w:rPr>
      </w:pPr>
      <w:r w:rsidRPr="00D26DB1">
        <w:rPr>
          <w:rFonts w:ascii="Times New Roman" w:hAnsi="Times New Roman" w:cs="Times New Roman"/>
          <w:b/>
          <w:sz w:val="24"/>
          <w:szCs w:val="24"/>
        </w:rPr>
        <w:t xml:space="preserve">Toma de </w:t>
      </w:r>
      <w:r w:rsidR="008B6813" w:rsidRPr="00D26DB1">
        <w:rPr>
          <w:rFonts w:ascii="Times New Roman" w:hAnsi="Times New Roman" w:cs="Times New Roman"/>
          <w:b/>
          <w:sz w:val="24"/>
          <w:szCs w:val="24"/>
        </w:rPr>
        <w:t>D</w:t>
      </w:r>
      <w:r w:rsidRPr="00D26DB1">
        <w:rPr>
          <w:rFonts w:ascii="Times New Roman" w:hAnsi="Times New Roman" w:cs="Times New Roman"/>
          <w:b/>
          <w:sz w:val="24"/>
          <w:szCs w:val="24"/>
        </w:rPr>
        <w:t>ecisiones</w:t>
      </w:r>
    </w:p>
    <w:p w14:paraId="40B5C5F1" w14:textId="77777777" w:rsidR="00767514" w:rsidRPr="00D26DB1" w:rsidRDefault="00767514"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El estudio </w:t>
      </w:r>
      <w:r w:rsidR="00C40F81" w:rsidRPr="00D26DB1">
        <w:rPr>
          <w:rFonts w:ascii="Times New Roman" w:hAnsi="Times New Roman" w:cs="Times New Roman"/>
          <w:sz w:val="24"/>
          <w:szCs w:val="24"/>
        </w:rPr>
        <w:t>sobre la toma de decisiones</w:t>
      </w:r>
      <w:r w:rsidRPr="00D26DB1">
        <w:rPr>
          <w:rFonts w:ascii="Times New Roman" w:hAnsi="Times New Roman" w:cs="Times New Roman"/>
          <w:sz w:val="24"/>
          <w:szCs w:val="24"/>
        </w:rPr>
        <w:t xml:space="preserve"> ha sido sujeto de investigación sistemática en </w:t>
      </w:r>
      <w:r w:rsidR="00A1737E" w:rsidRPr="00D26DB1">
        <w:rPr>
          <w:rFonts w:ascii="Times New Roman" w:hAnsi="Times New Roman" w:cs="Times New Roman"/>
          <w:sz w:val="24"/>
          <w:szCs w:val="24"/>
        </w:rPr>
        <w:t>diversos campos: los psicólogos</w:t>
      </w:r>
      <w:r w:rsidRPr="00D26DB1">
        <w:rPr>
          <w:rFonts w:ascii="Times New Roman" w:hAnsi="Times New Roman" w:cs="Times New Roman"/>
          <w:sz w:val="24"/>
          <w:szCs w:val="24"/>
        </w:rPr>
        <w:t xml:space="preserve"> estaban interesados en los motivos subyacentes a las decisiones de un individuo y </w:t>
      </w:r>
      <w:r w:rsidR="00A1737E" w:rsidRPr="00D26DB1">
        <w:rPr>
          <w:rFonts w:ascii="Times New Roman" w:hAnsi="Times New Roman" w:cs="Times New Roman"/>
          <w:sz w:val="24"/>
          <w:szCs w:val="24"/>
        </w:rPr>
        <w:t xml:space="preserve">del </w:t>
      </w:r>
      <w:r w:rsidRPr="00D26DB1">
        <w:rPr>
          <w:rFonts w:ascii="Times New Roman" w:hAnsi="Times New Roman" w:cs="Times New Roman"/>
          <w:sz w:val="24"/>
          <w:szCs w:val="24"/>
        </w:rPr>
        <w:t xml:space="preserve">por qué algunas personas tenían mayores dificultades que otras para tomar decisiones; los economistas se centraban en las decisiones de los productores, los consumidores, los </w:t>
      </w:r>
      <w:r w:rsidR="000C614F" w:rsidRPr="00D26DB1">
        <w:rPr>
          <w:rFonts w:ascii="Times New Roman" w:hAnsi="Times New Roman" w:cs="Times New Roman"/>
          <w:sz w:val="24"/>
          <w:szCs w:val="24"/>
        </w:rPr>
        <w:t>inversionistas</w:t>
      </w:r>
      <w:r w:rsidRPr="00D26DB1">
        <w:rPr>
          <w:rFonts w:ascii="Times New Roman" w:hAnsi="Times New Roman" w:cs="Times New Roman"/>
          <w:sz w:val="24"/>
          <w:szCs w:val="24"/>
        </w:rPr>
        <w:t xml:space="preserve"> y otros cuyas elecciones afectaban la economía; los teóricos de la administración de empresas buscaban analizar y aumentar la eficacia de la toma de decisiones ejecutiva; en el gobierno y especialmente en la planificación de defensa de los años sesenta, las técnicas conocidas como </w:t>
      </w:r>
      <w:r w:rsidRPr="00D26DB1">
        <w:rPr>
          <w:rFonts w:ascii="Times New Roman" w:hAnsi="Times New Roman" w:cs="Times New Roman"/>
          <w:i/>
          <w:sz w:val="24"/>
          <w:szCs w:val="24"/>
        </w:rPr>
        <w:t>efectividad de costo</w:t>
      </w:r>
      <w:r w:rsidRPr="00D26DB1">
        <w:rPr>
          <w:rFonts w:ascii="Times New Roman" w:hAnsi="Times New Roman" w:cs="Times New Roman"/>
          <w:sz w:val="24"/>
          <w:szCs w:val="24"/>
        </w:rPr>
        <w:t xml:space="preserve"> se utilizaban en el proceso de toma de decisiones, incluida la adquisición de nuevas armas (</w:t>
      </w:r>
      <w:proofErr w:type="spellStart"/>
      <w:r w:rsidRPr="00D26DB1">
        <w:rPr>
          <w:rFonts w:ascii="Times New Roman" w:hAnsi="Times New Roman" w:cs="Times New Roman"/>
          <w:sz w:val="24"/>
          <w:szCs w:val="24"/>
        </w:rPr>
        <w:t>Gougherty</w:t>
      </w:r>
      <w:proofErr w:type="spellEnd"/>
      <w:r w:rsidRPr="00D26DB1">
        <w:rPr>
          <w:rFonts w:ascii="Times New Roman" w:hAnsi="Times New Roman" w:cs="Times New Roman"/>
          <w:sz w:val="24"/>
          <w:szCs w:val="24"/>
        </w:rPr>
        <w:t xml:space="preserve"> </w:t>
      </w:r>
      <w:r w:rsidR="00C5155B">
        <w:rPr>
          <w:rFonts w:ascii="Times New Roman" w:hAnsi="Times New Roman" w:cs="Times New Roman"/>
          <w:sz w:val="24"/>
          <w:szCs w:val="24"/>
        </w:rPr>
        <w:t>y</w:t>
      </w:r>
      <w:r w:rsidRPr="00D26DB1">
        <w:rPr>
          <w:rFonts w:ascii="Times New Roman" w:hAnsi="Times New Roman" w:cs="Times New Roman"/>
          <w:sz w:val="24"/>
          <w:szCs w:val="24"/>
        </w:rPr>
        <w:t xml:space="preserve"> </w:t>
      </w:r>
      <w:proofErr w:type="spellStart"/>
      <w:r w:rsidRPr="00D26DB1">
        <w:rPr>
          <w:rFonts w:ascii="Times New Roman" w:hAnsi="Times New Roman" w:cs="Times New Roman"/>
          <w:sz w:val="24"/>
          <w:szCs w:val="24"/>
        </w:rPr>
        <w:t>Pfaltzgraff</w:t>
      </w:r>
      <w:proofErr w:type="spellEnd"/>
      <w:r w:rsidRPr="00D26DB1">
        <w:rPr>
          <w:rFonts w:ascii="Times New Roman" w:hAnsi="Times New Roman" w:cs="Times New Roman"/>
          <w:sz w:val="24"/>
          <w:szCs w:val="24"/>
        </w:rPr>
        <w:t>, 1993).</w:t>
      </w:r>
    </w:p>
    <w:p w14:paraId="18777B5B" w14:textId="77777777" w:rsidR="00D217F6" w:rsidRPr="00D26DB1" w:rsidRDefault="00D217F6"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En los últimos años, un número significativo de estudios han </w:t>
      </w:r>
      <w:r w:rsidR="00C40F81" w:rsidRPr="00D26DB1">
        <w:rPr>
          <w:rFonts w:ascii="Times New Roman" w:hAnsi="Times New Roman" w:cs="Times New Roman"/>
          <w:sz w:val="24"/>
          <w:szCs w:val="24"/>
        </w:rPr>
        <w:t>sido enfocados a investigar</w:t>
      </w:r>
      <w:r w:rsidRPr="00D26DB1">
        <w:rPr>
          <w:rFonts w:ascii="Times New Roman" w:hAnsi="Times New Roman" w:cs="Times New Roman"/>
          <w:sz w:val="24"/>
          <w:szCs w:val="24"/>
        </w:rPr>
        <w:t xml:space="preserve"> qué factores influyen en la decisión del ser humano cuando se enfrenta a un gran número de opciones (alternativas). En estas circunstancias, los psicólogos </w:t>
      </w:r>
      <w:r w:rsidR="00C40F81" w:rsidRPr="00D26DB1">
        <w:rPr>
          <w:rFonts w:ascii="Times New Roman" w:hAnsi="Times New Roman" w:cs="Times New Roman"/>
          <w:sz w:val="24"/>
          <w:szCs w:val="24"/>
        </w:rPr>
        <w:t>consideran</w:t>
      </w:r>
      <w:r w:rsidRPr="00D26DB1">
        <w:rPr>
          <w:rFonts w:ascii="Times New Roman" w:hAnsi="Times New Roman" w:cs="Times New Roman"/>
          <w:sz w:val="24"/>
          <w:szCs w:val="24"/>
        </w:rPr>
        <w:t xml:space="preserve"> que el cerebro llega a abrumarse, lo que puede dar lugar a una elección de </w:t>
      </w:r>
      <w:r w:rsidR="000C614F" w:rsidRPr="00D26DB1">
        <w:rPr>
          <w:rFonts w:ascii="Times New Roman" w:hAnsi="Times New Roman" w:cs="Times New Roman"/>
          <w:sz w:val="24"/>
          <w:szCs w:val="24"/>
        </w:rPr>
        <w:t>mala</w:t>
      </w:r>
      <w:r w:rsidRPr="00D26DB1">
        <w:rPr>
          <w:rFonts w:ascii="Times New Roman" w:hAnsi="Times New Roman" w:cs="Times New Roman"/>
          <w:sz w:val="24"/>
          <w:szCs w:val="24"/>
        </w:rPr>
        <w:t xml:space="preserve"> calidad o al aplazamiento de la misma (Umanzor</w:t>
      </w:r>
      <w:r w:rsidR="00587A6A" w:rsidRPr="00D26DB1">
        <w:rPr>
          <w:rFonts w:ascii="Times New Roman" w:hAnsi="Times New Roman" w:cs="Times New Roman"/>
          <w:sz w:val="24"/>
          <w:szCs w:val="24"/>
        </w:rPr>
        <w:t xml:space="preserve"> et al.</w:t>
      </w:r>
      <w:r w:rsidRPr="00D26DB1">
        <w:rPr>
          <w:rFonts w:ascii="Times New Roman" w:hAnsi="Times New Roman" w:cs="Times New Roman"/>
          <w:sz w:val="24"/>
          <w:szCs w:val="24"/>
        </w:rPr>
        <w:t>, 2011).</w:t>
      </w:r>
    </w:p>
    <w:p w14:paraId="3AC40C81" w14:textId="77777777" w:rsidR="00103DF5" w:rsidRPr="00D26DB1" w:rsidRDefault="00CD6F9E"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Para Simon (1997), la toma de decisiones son procesos cognitivos que se desarrollan en la mente del individuo y que tienen como meta primaria la elección de un curso de acción que ayude a resolver algún problema. </w:t>
      </w:r>
      <w:r w:rsidR="00385FDE" w:rsidRPr="00D26DB1">
        <w:rPr>
          <w:rFonts w:ascii="Times New Roman" w:hAnsi="Times New Roman" w:cs="Times New Roman"/>
          <w:sz w:val="24"/>
          <w:szCs w:val="24"/>
        </w:rPr>
        <w:t>Debido a lo cual</w:t>
      </w:r>
      <w:r w:rsidR="00A1737E" w:rsidRPr="00D26DB1">
        <w:rPr>
          <w:rFonts w:ascii="Times New Roman" w:hAnsi="Times New Roman" w:cs="Times New Roman"/>
          <w:sz w:val="24"/>
          <w:szCs w:val="24"/>
        </w:rPr>
        <w:t>,</w:t>
      </w:r>
      <w:r w:rsidRPr="00D26DB1">
        <w:rPr>
          <w:rFonts w:ascii="Times New Roman" w:hAnsi="Times New Roman" w:cs="Times New Roman"/>
          <w:sz w:val="24"/>
          <w:szCs w:val="24"/>
        </w:rPr>
        <w:t xml:space="preserve"> el individuo es la unidad primaria para estudiar los fenómenos relacionados con la toma de decisiones, ya que es quien realiza los procesos mentales </w:t>
      </w:r>
      <w:r w:rsidRPr="00D26DB1">
        <w:rPr>
          <w:rFonts w:ascii="Times New Roman" w:hAnsi="Times New Roman" w:cs="Times New Roman"/>
          <w:sz w:val="24"/>
          <w:szCs w:val="24"/>
        </w:rPr>
        <w:lastRenderedPageBreak/>
        <w:t>que le llevan a elegir sobre una cosa y otra.</w:t>
      </w:r>
      <w:r w:rsidR="008D0CED" w:rsidRPr="00D26DB1">
        <w:rPr>
          <w:rFonts w:ascii="Times New Roman" w:hAnsi="Times New Roman" w:cs="Times New Roman"/>
          <w:sz w:val="24"/>
          <w:szCs w:val="24"/>
        </w:rPr>
        <w:t xml:space="preserve"> </w:t>
      </w:r>
    </w:p>
    <w:p w14:paraId="0E207E6B" w14:textId="77777777" w:rsidR="005F17BB" w:rsidRPr="00D26DB1" w:rsidRDefault="00BC4B8C"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esa misma línea</w:t>
      </w:r>
      <w:r w:rsidR="00447DB8" w:rsidRPr="00D26DB1">
        <w:rPr>
          <w:rFonts w:ascii="Times New Roman" w:hAnsi="Times New Roman" w:cs="Times New Roman"/>
          <w:sz w:val="24"/>
          <w:szCs w:val="24"/>
        </w:rPr>
        <w:t xml:space="preserve"> </w:t>
      </w:r>
      <w:bookmarkStart w:id="18" w:name="OLE_LINK50"/>
      <w:bookmarkStart w:id="19" w:name="OLE_LINK51"/>
      <w:r w:rsidR="00447DB8" w:rsidRPr="00D26DB1">
        <w:rPr>
          <w:rFonts w:ascii="Times New Roman" w:hAnsi="Times New Roman" w:cs="Times New Roman"/>
          <w:sz w:val="24"/>
          <w:szCs w:val="24"/>
        </w:rPr>
        <w:t xml:space="preserve">Kahneman </w:t>
      </w:r>
      <w:bookmarkEnd w:id="18"/>
      <w:bookmarkEnd w:id="19"/>
      <w:r w:rsidR="00447DB8" w:rsidRPr="00D26DB1">
        <w:rPr>
          <w:rFonts w:ascii="Times New Roman" w:hAnsi="Times New Roman" w:cs="Times New Roman"/>
          <w:sz w:val="24"/>
          <w:szCs w:val="24"/>
        </w:rPr>
        <w:t>(2014)</w:t>
      </w:r>
      <w:r w:rsidR="002779E9" w:rsidRPr="00D26DB1">
        <w:rPr>
          <w:rFonts w:ascii="Times New Roman" w:hAnsi="Times New Roman" w:cs="Times New Roman"/>
          <w:sz w:val="24"/>
          <w:szCs w:val="24"/>
        </w:rPr>
        <w:t>,</w:t>
      </w:r>
      <w:r w:rsidR="00447DB8" w:rsidRPr="00D26DB1">
        <w:rPr>
          <w:rFonts w:ascii="Times New Roman" w:hAnsi="Times New Roman" w:cs="Times New Roman"/>
          <w:sz w:val="24"/>
          <w:szCs w:val="24"/>
        </w:rPr>
        <w:t xml:space="preserve"> establece que existen dos modos del pensamiento a los que trata como agentes que viven dentro de la mente del individuo, los </w:t>
      </w:r>
      <w:r w:rsidRPr="00D26DB1">
        <w:rPr>
          <w:rFonts w:ascii="Times New Roman" w:hAnsi="Times New Roman" w:cs="Times New Roman"/>
          <w:sz w:val="24"/>
          <w:szCs w:val="24"/>
        </w:rPr>
        <w:t xml:space="preserve">que </w:t>
      </w:r>
      <w:r w:rsidR="00447DB8" w:rsidRPr="00D26DB1">
        <w:rPr>
          <w:rFonts w:ascii="Times New Roman" w:hAnsi="Times New Roman" w:cs="Times New Roman"/>
          <w:sz w:val="24"/>
          <w:szCs w:val="24"/>
        </w:rPr>
        <w:t xml:space="preserve">describe como: </w:t>
      </w:r>
      <w:r w:rsidR="000C614F" w:rsidRPr="00D26DB1">
        <w:rPr>
          <w:rFonts w:ascii="Times New Roman" w:hAnsi="Times New Roman" w:cs="Times New Roman"/>
          <w:sz w:val="24"/>
          <w:szCs w:val="24"/>
        </w:rPr>
        <w:t>sistema uno</w:t>
      </w:r>
      <w:r w:rsidR="00447DB8" w:rsidRPr="00D26DB1">
        <w:rPr>
          <w:rFonts w:ascii="Times New Roman" w:hAnsi="Times New Roman" w:cs="Times New Roman"/>
          <w:sz w:val="24"/>
          <w:szCs w:val="24"/>
        </w:rPr>
        <w:t xml:space="preserve">, opera de manera rápida y automática, con poco o ningún esfuerzo y sin sensación de control voluntario; </w:t>
      </w:r>
      <w:r w:rsidR="000C614F" w:rsidRPr="00D26DB1">
        <w:rPr>
          <w:rFonts w:ascii="Times New Roman" w:hAnsi="Times New Roman" w:cs="Times New Roman"/>
          <w:sz w:val="24"/>
          <w:szCs w:val="24"/>
        </w:rPr>
        <w:t>sistema dos</w:t>
      </w:r>
      <w:r w:rsidR="00447DB8" w:rsidRPr="00D26DB1">
        <w:rPr>
          <w:rFonts w:ascii="Times New Roman" w:hAnsi="Times New Roman" w:cs="Times New Roman"/>
          <w:sz w:val="24"/>
          <w:szCs w:val="24"/>
        </w:rPr>
        <w:t>, centra la atención en las actividades mentales esforzadas que lo demandan, incluidos los cálculos complejos.</w:t>
      </w:r>
    </w:p>
    <w:p w14:paraId="0F9E8246" w14:textId="77777777" w:rsidR="00831DB6" w:rsidRPr="00D26DB1" w:rsidRDefault="006F6747"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Bajo estas teorías</w:t>
      </w:r>
      <w:r w:rsidR="000F473A" w:rsidRPr="00D26DB1">
        <w:rPr>
          <w:rFonts w:ascii="Times New Roman" w:hAnsi="Times New Roman" w:cs="Times New Roman"/>
          <w:sz w:val="24"/>
          <w:szCs w:val="24"/>
        </w:rPr>
        <w:t xml:space="preserve"> se puede deducir que </w:t>
      </w:r>
      <w:r w:rsidRPr="00D26DB1">
        <w:rPr>
          <w:rFonts w:ascii="Times New Roman" w:hAnsi="Times New Roman" w:cs="Times New Roman"/>
          <w:sz w:val="24"/>
          <w:szCs w:val="24"/>
        </w:rPr>
        <w:t xml:space="preserve">un decisor </w:t>
      </w:r>
      <w:r w:rsidR="000F473A" w:rsidRPr="00D26DB1">
        <w:rPr>
          <w:rFonts w:ascii="Times New Roman" w:hAnsi="Times New Roman" w:cs="Times New Roman"/>
          <w:sz w:val="24"/>
          <w:szCs w:val="24"/>
        </w:rPr>
        <w:t xml:space="preserve">podría tomar una decisión </w:t>
      </w:r>
      <w:r w:rsidR="00014D03" w:rsidRPr="00D26DB1">
        <w:rPr>
          <w:rFonts w:ascii="Times New Roman" w:hAnsi="Times New Roman" w:cs="Times New Roman"/>
          <w:sz w:val="24"/>
          <w:szCs w:val="24"/>
        </w:rPr>
        <w:t>de mala calidad</w:t>
      </w:r>
      <w:r w:rsidRPr="00D26DB1">
        <w:rPr>
          <w:rFonts w:ascii="Times New Roman" w:hAnsi="Times New Roman" w:cs="Times New Roman"/>
          <w:sz w:val="24"/>
          <w:szCs w:val="24"/>
        </w:rPr>
        <w:t>, puesto que es un individuo sujeto a los dos sistemas de pensamiento descritos por Kahneman</w:t>
      </w:r>
      <w:r w:rsidR="00BC4B8C" w:rsidRPr="00D26DB1">
        <w:rPr>
          <w:rFonts w:ascii="Times New Roman" w:hAnsi="Times New Roman" w:cs="Times New Roman"/>
          <w:sz w:val="24"/>
          <w:szCs w:val="24"/>
        </w:rPr>
        <w:t>,</w:t>
      </w:r>
      <w:r w:rsidR="000F473A" w:rsidRPr="00D26DB1">
        <w:rPr>
          <w:rFonts w:ascii="Times New Roman" w:hAnsi="Times New Roman" w:cs="Times New Roman"/>
          <w:sz w:val="24"/>
          <w:szCs w:val="24"/>
        </w:rPr>
        <w:t xml:space="preserve"> al evaluar un conjunto de alternativas y dejarse guiar solamente por su impresión o intuición</w:t>
      </w:r>
      <w:r w:rsidR="000C614F" w:rsidRPr="00D26DB1">
        <w:rPr>
          <w:rFonts w:ascii="Times New Roman" w:hAnsi="Times New Roman" w:cs="Times New Roman"/>
          <w:sz w:val="24"/>
          <w:szCs w:val="24"/>
        </w:rPr>
        <w:t>,</w:t>
      </w:r>
      <w:r w:rsidR="000F473A" w:rsidRPr="00D26DB1">
        <w:rPr>
          <w:rFonts w:ascii="Times New Roman" w:hAnsi="Times New Roman" w:cs="Times New Roman"/>
          <w:sz w:val="24"/>
          <w:szCs w:val="24"/>
        </w:rPr>
        <w:t xml:space="preserve"> lo cual quedaría exp</w:t>
      </w:r>
      <w:r w:rsidR="000C614F" w:rsidRPr="00D26DB1">
        <w:rPr>
          <w:rFonts w:ascii="Times New Roman" w:hAnsi="Times New Roman" w:cs="Times New Roman"/>
          <w:sz w:val="24"/>
          <w:szCs w:val="24"/>
        </w:rPr>
        <w:t>licado debido a que el sistema uno</w:t>
      </w:r>
      <w:r w:rsidR="000F473A" w:rsidRPr="00D26DB1">
        <w:rPr>
          <w:rFonts w:ascii="Times New Roman" w:hAnsi="Times New Roman" w:cs="Times New Roman"/>
          <w:sz w:val="24"/>
          <w:szCs w:val="24"/>
        </w:rPr>
        <w:t xml:space="preserve"> de su mente fue activado automáticamente al evaluar superficialmente los criterios establecidos por él para satisfacer sus necesidades, por tanto, surge la necesidad de utilizar</w:t>
      </w:r>
      <w:r w:rsidR="002C7E9A" w:rsidRPr="00D26DB1">
        <w:rPr>
          <w:rFonts w:ascii="Times New Roman" w:hAnsi="Times New Roman" w:cs="Times New Roman"/>
          <w:sz w:val="24"/>
          <w:szCs w:val="24"/>
        </w:rPr>
        <w:t xml:space="preserve"> un método que ayude al decisor</w:t>
      </w:r>
      <w:r w:rsidR="000F473A" w:rsidRPr="00D26DB1">
        <w:rPr>
          <w:rFonts w:ascii="Times New Roman" w:hAnsi="Times New Roman" w:cs="Times New Roman"/>
          <w:sz w:val="24"/>
          <w:szCs w:val="24"/>
        </w:rPr>
        <w:t xml:space="preserve"> a tomar mejores decisiones para maximizar los beneficios esperados, de acuerdo a una serie de criterios</w:t>
      </w:r>
      <w:r w:rsidR="00014D03" w:rsidRPr="00D26DB1">
        <w:rPr>
          <w:rFonts w:ascii="Times New Roman" w:hAnsi="Times New Roman" w:cs="Times New Roman"/>
          <w:sz w:val="24"/>
          <w:szCs w:val="24"/>
        </w:rPr>
        <w:t xml:space="preserve"> de decisión</w:t>
      </w:r>
      <w:r w:rsidR="000F473A" w:rsidRPr="00D26DB1">
        <w:rPr>
          <w:rFonts w:ascii="Times New Roman" w:hAnsi="Times New Roman" w:cs="Times New Roman"/>
          <w:sz w:val="24"/>
          <w:szCs w:val="24"/>
        </w:rPr>
        <w:t xml:space="preserve"> que ha establecido y a los que les ha asignado ponderaciones diferentes</w:t>
      </w:r>
      <w:r w:rsidR="007037A7" w:rsidRPr="00D26DB1">
        <w:rPr>
          <w:rFonts w:ascii="Times New Roman" w:hAnsi="Times New Roman" w:cs="Times New Roman"/>
          <w:sz w:val="24"/>
          <w:szCs w:val="24"/>
        </w:rPr>
        <w:t>.</w:t>
      </w:r>
      <w:r w:rsidR="00E16ECF" w:rsidRPr="00D26DB1">
        <w:rPr>
          <w:rFonts w:ascii="Times New Roman" w:hAnsi="Times New Roman" w:cs="Times New Roman"/>
          <w:sz w:val="24"/>
          <w:szCs w:val="24"/>
        </w:rPr>
        <w:t xml:space="preserve"> </w:t>
      </w:r>
      <w:r w:rsidR="00831DB6" w:rsidRPr="00D26DB1">
        <w:rPr>
          <w:rFonts w:ascii="Times New Roman" w:hAnsi="Times New Roman" w:cs="Times New Roman"/>
          <w:sz w:val="24"/>
          <w:szCs w:val="24"/>
        </w:rPr>
        <w:t>En ese sentido,</w:t>
      </w:r>
      <w:r w:rsidR="00E041B6" w:rsidRPr="00D26DB1">
        <w:rPr>
          <w:rFonts w:ascii="Times New Roman" w:hAnsi="Times New Roman" w:cs="Times New Roman"/>
          <w:sz w:val="24"/>
          <w:szCs w:val="24"/>
        </w:rPr>
        <w:t xml:space="preserve"> la naturaleza de los problemas de decisión es diversa por su complejidad, soluciones que pueden investigarse y enfoques metodológicos, por lo que</w:t>
      </w:r>
      <w:r w:rsidR="00831DB6" w:rsidRPr="00D26DB1">
        <w:rPr>
          <w:rFonts w:ascii="Times New Roman" w:hAnsi="Times New Roman" w:cs="Times New Roman"/>
          <w:sz w:val="24"/>
          <w:szCs w:val="24"/>
        </w:rPr>
        <w:t xml:space="preserve"> la ciencia de la decisión es un campo de conocimiento de la investigación de operaciones que ha evolucionado con rapidez en su teoría y práctica </w:t>
      </w:r>
      <w:r w:rsidR="00E041B6" w:rsidRPr="00D26DB1">
        <w:rPr>
          <w:rFonts w:ascii="Times New Roman" w:hAnsi="Times New Roman" w:cs="Times New Roman"/>
          <w:sz w:val="24"/>
          <w:szCs w:val="24"/>
        </w:rPr>
        <w:t>(Leyva, 2007</w:t>
      </w:r>
      <w:r w:rsidR="00831DB6" w:rsidRPr="00D26DB1">
        <w:rPr>
          <w:rFonts w:ascii="Times New Roman" w:hAnsi="Times New Roman" w:cs="Times New Roman"/>
          <w:sz w:val="24"/>
          <w:szCs w:val="24"/>
        </w:rPr>
        <w:t>).</w:t>
      </w:r>
    </w:p>
    <w:p w14:paraId="4EF88222" w14:textId="77777777" w:rsidR="00831DB6" w:rsidRPr="00D26DB1" w:rsidRDefault="002519C3" w:rsidP="00095D82">
      <w:pPr>
        <w:widowControl w:val="0"/>
        <w:spacing w:after="120" w:line="360" w:lineRule="auto"/>
        <w:jc w:val="both"/>
        <w:rPr>
          <w:rFonts w:ascii="Times New Roman" w:hAnsi="Times New Roman" w:cs="Times New Roman"/>
          <w:b/>
          <w:i/>
          <w:iCs/>
          <w:sz w:val="24"/>
          <w:szCs w:val="24"/>
        </w:rPr>
      </w:pPr>
      <w:r w:rsidRPr="00D26DB1">
        <w:rPr>
          <w:rFonts w:ascii="Times New Roman" w:hAnsi="Times New Roman" w:cs="Times New Roman"/>
          <w:b/>
          <w:i/>
          <w:iCs/>
          <w:sz w:val="24"/>
          <w:szCs w:val="24"/>
        </w:rPr>
        <w:t>Proceso en la toma de decisiones racional</w:t>
      </w:r>
    </w:p>
    <w:p w14:paraId="2EA52FDD" w14:textId="77777777" w:rsidR="00547935" w:rsidRPr="00D26DB1" w:rsidRDefault="002519C3"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Para </w:t>
      </w:r>
      <w:proofErr w:type="spellStart"/>
      <w:r w:rsidRPr="00D26DB1">
        <w:rPr>
          <w:rFonts w:ascii="Times New Roman" w:hAnsi="Times New Roman" w:cs="Times New Roman"/>
          <w:sz w:val="24"/>
          <w:szCs w:val="24"/>
        </w:rPr>
        <w:t>Simon</w:t>
      </w:r>
      <w:proofErr w:type="spellEnd"/>
      <w:r w:rsidRPr="00D26DB1">
        <w:rPr>
          <w:rFonts w:ascii="Times New Roman" w:hAnsi="Times New Roman" w:cs="Times New Roman"/>
          <w:sz w:val="24"/>
          <w:szCs w:val="24"/>
        </w:rPr>
        <w:t xml:space="preserve"> (1997), el individuo es incapaz de realizar procesos mentales que le lleven a tomar la decisión óptima; pues por cuestiones biológicas, posee limitaciones que no le permiten elegir rutas de acción que le garanticen la maximización de objetivos y expectativas. </w:t>
      </w:r>
    </w:p>
    <w:p w14:paraId="1229FF24" w14:textId="77777777" w:rsidR="003E67CD" w:rsidRPr="00D26DB1" w:rsidRDefault="00865D61"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w:t>
      </w:r>
      <w:r w:rsidR="002519C3" w:rsidRPr="00D26DB1">
        <w:rPr>
          <w:rFonts w:ascii="Times New Roman" w:hAnsi="Times New Roman" w:cs="Times New Roman"/>
          <w:sz w:val="24"/>
          <w:szCs w:val="24"/>
        </w:rPr>
        <w:t xml:space="preserve">l proceso de toma de decisiones </w:t>
      </w:r>
      <w:r w:rsidRPr="00D26DB1">
        <w:rPr>
          <w:rFonts w:ascii="Times New Roman" w:hAnsi="Times New Roman" w:cs="Times New Roman"/>
          <w:sz w:val="24"/>
          <w:szCs w:val="24"/>
        </w:rPr>
        <w:t xml:space="preserve">racional </w:t>
      </w:r>
      <w:r w:rsidR="002519C3" w:rsidRPr="00D26DB1">
        <w:rPr>
          <w:rFonts w:ascii="Times New Roman" w:hAnsi="Times New Roman" w:cs="Times New Roman"/>
          <w:sz w:val="24"/>
          <w:szCs w:val="24"/>
        </w:rPr>
        <w:t>definido por Simon</w:t>
      </w:r>
      <w:r w:rsidR="00547935" w:rsidRPr="00D26DB1">
        <w:rPr>
          <w:rFonts w:ascii="Times New Roman" w:hAnsi="Times New Roman" w:cs="Times New Roman"/>
          <w:sz w:val="24"/>
          <w:szCs w:val="24"/>
        </w:rPr>
        <w:t>, consiste en las siguiente</w:t>
      </w:r>
      <w:r w:rsidRPr="00D26DB1">
        <w:rPr>
          <w:rFonts w:ascii="Times New Roman" w:hAnsi="Times New Roman" w:cs="Times New Roman"/>
          <w:sz w:val="24"/>
          <w:szCs w:val="24"/>
        </w:rPr>
        <w:t>s</w:t>
      </w:r>
      <w:r w:rsidR="00547935" w:rsidRPr="00D26DB1">
        <w:rPr>
          <w:rFonts w:ascii="Times New Roman" w:hAnsi="Times New Roman" w:cs="Times New Roman"/>
          <w:sz w:val="24"/>
          <w:szCs w:val="24"/>
        </w:rPr>
        <w:t xml:space="preserve"> etapas:</w:t>
      </w:r>
      <w:r w:rsidR="00547935" w:rsidRPr="00D26DB1">
        <w:rPr>
          <w:rFonts w:ascii="Times New Roman" w:hAnsi="Times New Roman" w:cs="Times New Roman"/>
          <w:bCs/>
          <w:sz w:val="24"/>
          <w:szCs w:val="24"/>
        </w:rPr>
        <w:t xml:space="preserve"> inteligencia</w:t>
      </w:r>
      <w:r w:rsidR="00547935" w:rsidRPr="00D26DB1">
        <w:rPr>
          <w:rFonts w:ascii="Times New Roman" w:hAnsi="Times New Roman" w:cs="Times New Roman"/>
          <w:b/>
          <w:bCs/>
          <w:sz w:val="24"/>
          <w:szCs w:val="24"/>
        </w:rPr>
        <w:t>,</w:t>
      </w:r>
      <w:r w:rsidR="00547935" w:rsidRPr="00D26DB1">
        <w:rPr>
          <w:rFonts w:ascii="Times New Roman" w:hAnsi="Times New Roman" w:cs="Times New Roman"/>
          <w:sz w:val="24"/>
          <w:szCs w:val="24"/>
        </w:rPr>
        <w:t xml:space="preserve"> identificar el problema, reconocer hechos y oportunidades, buscar información; </w:t>
      </w:r>
      <w:r w:rsidR="00547935" w:rsidRPr="00D26DB1">
        <w:rPr>
          <w:rFonts w:ascii="Times New Roman" w:hAnsi="Times New Roman" w:cs="Times New Roman"/>
          <w:bCs/>
          <w:sz w:val="24"/>
          <w:szCs w:val="24"/>
        </w:rPr>
        <w:t>diseño,</w:t>
      </w:r>
      <w:r w:rsidR="00547935" w:rsidRPr="00D26DB1">
        <w:rPr>
          <w:rFonts w:ascii="Times New Roman" w:hAnsi="Times New Roman" w:cs="Times New Roman"/>
          <w:sz w:val="24"/>
          <w:szCs w:val="24"/>
        </w:rPr>
        <w:t xml:space="preserve"> generar alternativas, enlistar las posibles estrategias y formular las posibles soluciones; </w:t>
      </w:r>
      <w:r w:rsidR="00547935" w:rsidRPr="00D26DB1">
        <w:rPr>
          <w:rFonts w:ascii="Times New Roman" w:hAnsi="Times New Roman" w:cs="Times New Roman"/>
          <w:bCs/>
          <w:sz w:val="24"/>
          <w:szCs w:val="24"/>
        </w:rPr>
        <w:t>elección,</w:t>
      </w:r>
      <w:r w:rsidR="00547935" w:rsidRPr="00D26DB1">
        <w:rPr>
          <w:rFonts w:ascii="Times New Roman" w:hAnsi="Times New Roman" w:cs="Times New Roman"/>
          <w:sz w:val="24"/>
          <w:szCs w:val="24"/>
        </w:rPr>
        <w:t xml:space="preserve"> evaluar las posibles consecuencias y tomar una decisión; i</w:t>
      </w:r>
      <w:r w:rsidR="00547935" w:rsidRPr="00D26DB1">
        <w:rPr>
          <w:rFonts w:ascii="Times New Roman" w:hAnsi="Times New Roman" w:cs="Times New Roman"/>
          <w:bCs/>
          <w:sz w:val="24"/>
          <w:szCs w:val="24"/>
        </w:rPr>
        <w:t>mplementación</w:t>
      </w:r>
      <w:r w:rsidR="00547935" w:rsidRPr="00D26DB1">
        <w:rPr>
          <w:rFonts w:ascii="Times New Roman" w:hAnsi="Times New Roman" w:cs="Times New Roman"/>
          <w:sz w:val="24"/>
          <w:szCs w:val="24"/>
        </w:rPr>
        <w:t xml:space="preserve">, desarrollar acciones que conlleva la alternativa seleccionada para solucionar el problema; y </w:t>
      </w:r>
      <w:r w:rsidR="00547935" w:rsidRPr="00D26DB1">
        <w:rPr>
          <w:rFonts w:ascii="Times New Roman" w:hAnsi="Times New Roman" w:cs="Times New Roman"/>
          <w:bCs/>
          <w:sz w:val="24"/>
          <w:szCs w:val="24"/>
        </w:rPr>
        <w:t>revisión,</w:t>
      </w:r>
      <w:r w:rsidR="00547935" w:rsidRPr="00D26DB1">
        <w:rPr>
          <w:rFonts w:ascii="Times New Roman" w:hAnsi="Times New Roman" w:cs="Times New Roman"/>
          <w:sz w:val="24"/>
          <w:szCs w:val="24"/>
        </w:rPr>
        <w:t xml:space="preserve"> en cada una de las fases anteriores se realiza una verificación, si todo está en orden se continúa con la siguiente fase, en caso contrario se regrese a la fase anterior.</w:t>
      </w:r>
      <w:r w:rsidRPr="00D26DB1">
        <w:rPr>
          <w:rFonts w:ascii="Times New Roman" w:hAnsi="Times New Roman" w:cs="Times New Roman"/>
          <w:sz w:val="24"/>
          <w:szCs w:val="24"/>
        </w:rPr>
        <w:t xml:space="preserve"> La presente</w:t>
      </w:r>
      <w:r w:rsidR="003E67CD" w:rsidRPr="00D26DB1">
        <w:rPr>
          <w:rFonts w:ascii="Times New Roman" w:hAnsi="Times New Roman" w:cs="Times New Roman"/>
          <w:sz w:val="24"/>
          <w:szCs w:val="24"/>
        </w:rPr>
        <w:t xml:space="preserve"> investigación se sustenta en </w:t>
      </w:r>
      <w:r w:rsidRPr="00D26DB1">
        <w:rPr>
          <w:rFonts w:ascii="Times New Roman" w:hAnsi="Times New Roman" w:cs="Times New Roman"/>
          <w:sz w:val="24"/>
          <w:szCs w:val="24"/>
        </w:rPr>
        <w:t>este proceso</w:t>
      </w:r>
      <w:r w:rsidR="00114F4C" w:rsidRPr="00D26DB1">
        <w:rPr>
          <w:rFonts w:ascii="Times New Roman" w:hAnsi="Times New Roman" w:cs="Times New Roman"/>
          <w:sz w:val="24"/>
          <w:szCs w:val="24"/>
        </w:rPr>
        <w:t>.</w:t>
      </w:r>
    </w:p>
    <w:p w14:paraId="702DB0FD" w14:textId="77777777" w:rsidR="00485DC9" w:rsidRPr="00D26DB1" w:rsidRDefault="00FC3C0C" w:rsidP="00095D82">
      <w:pPr>
        <w:widowControl w:val="0"/>
        <w:spacing w:after="120" w:line="360" w:lineRule="auto"/>
        <w:jc w:val="both"/>
        <w:rPr>
          <w:rFonts w:ascii="Times New Roman" w:hAnsi="Times New Roman" w:cs="Times New Roman"/>
          <w:b/>
          <w:i/>
          <w:iCs/>
          <w:sz w:val="24"/>
          <w:szCs w:val="24"/>
        </w:rPr>
      </w:pPr>
      <w:r w:rsidRPr="00D26DB1">
        <w:rPr>
          <w:rFonts w:ascii="Times New Roman" w:hAnsi="Times New Roman" w:cs="Times New Roman"/>
          <w:b/>
          <w:i/>
          <w:iCs/>
          <w:sz w:val="24"/>
          <w:szCs w:val="24"/>
        </w:rPr>
        <w:lastRenderedPageBreak/>
        <w:t>Enfoques</w:t>
      </w:r>
      <w:r w:rsidR="00485DC9" w:rsidRPr="00D26DB1">
        <w:rPr>
          <w:rFonts w:ascii="Times New Roman" w:hAnsi="Times New Roman" w:cs="Times New Roman"/>
          <w:b/>
          <w:i/>
          <w:iCs/>
          <w:sz w:val="24"/>
          <w:szCs w:val="24"/>
        </w:rPr>
        <w:t xml:space="preserve"> de la toma de decisiones</w:t>
      </w:r>
    </w:p>
    <w:p w14:paraId="23EBBA7F" w14:textId="77777777" w:rsidR="004A231F" w:rsidRPr="00D26DB1" w:rsidRDefault="00485DC9"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Páez (2015)</w:t>
      </w:r>
      <w:r w:rsidR="003B7FBD" w:rsidRPr="00D26DB1">
        <w:rPr>
          <w:rFonts w:ascii="Times New Roman" w:hAnsi="Times New Roman" w:cs="Times New Roman"/>
          <w:sz w:val="24"/>
          <w:szCs w:val="24"/>
        </w:rPr>
        <w:t>,</w:t>
      </w:r>
      <w:r w:rsidRPr="00D26DB1">
        <w:rPr>
          <w:rFonts w:ascii="Times New Roman" w:hAnsi="Times New Roman" w:cs="Times New Roman"/>
          <w:sz w:val="24"/>
          <w:szCs w:val="24"/>
        </w:rPr>
        <w:t xml:space="preserve"> menciona que </w:t>
      </w:r>
      <w:r w:rsidR="003B7FBD" w:rsidRPr="00D26DB1">
        <w:rPr>
          <w:rFonts w:ascii="Times New Roman" w:hAnsi="Times New Roman" w:cs="Times New Roman"/>
          <w:sz w:val="24"/>
          <w:szCs w:val="24"/>
        </w:rPr>
        <w:t>de la teoría de toma de decisiones s</w:t>
      </w:r>
      <w:r w:rsidRPr="00D26DB1">
        <w:rPr>
          <w:rFonts w:ascii="Times New Roman" w:hAnsi="Times New Roman" w:cs="Times New Roman"/>
          <w:sz w:val="24"/>
          <w:szCs w:val="24"/>
        </w:rPr>
        <w:t>urgen dos enfoques en función del número de actores implicados</w:t>
      </w:r>
      <w:r w:rsidR="0055097A" w:rsidRPr="00D26DB1">
        <w:rPr>
          <w:rFonts w:ascii="Times New Roman" w:hAnsi="Times New Roman" w:cs="Times New Roman"/>
          <w:sz w:val="24"/>
          <w:szCs w:val="24"/>
        </w:rPr>
        <w:t>: unipersonales,</w:t>
      </w:r>
      <w:r w:rsidRPr="00D26DB1">
        <w:rPr>
          <w:rFonts w:ascii="Times New Roman" w:hAnsi="Times New Roman" w:cs="Times New Roman"/>
          <w:sz w:val="24"/>
          <w:szCs w:val="24"/>
        </w:rPr>
        <w:t xml:space="preserve"> decisiones en las que está</w:t>
      </w:r>
      <w:r w:rsidR="00E71DEE" w:rsidRPr="00D26DB1">
        <w:rPr>
          <w:rFonts w:ascii="Times New Roman" w:hAnsi="Times New Roman" w:cs="Times New Roman"/>
          <w:sz w:val="24"/>
          <w:szCs w:val="24"/>
        </w:rPr>
        <w:t xml:space="preserve"> implicado</w:t>
      </w:r>
      <w:r w:rsidRPr="00D26DB1">
        <w:rPr>
          <w:rFonts w:ascii="Times New Roman" w:hAnsi="Times New Roman" w:cs="Times New Roman"/>
          <w:sz w:val="24"/>
          <w:szCs w:val="24"/>
        </w:rPr>
        <w:t xml:space="preserve"> un único actor o decisor</w:t>
      </w:r>
      <w:r w:rsidR="0055097A" w:rsidRPr="00D26DB1">
        <w:rPr>
          <w:rFonts w:ascii="Times New Roman" w:hAnsi="Times New Roman" w:cs="Times New Roman"/>
          <w:sz w:val="24"/>
          <w:szCs w:val="24"/>
        </w:rPr>
        <w:t>; pluripersonales,</w:t>
      </w:r>
      <w:r w:rsidRPr="00D26DB1">
        <w:rPr>
          <w:rFonts w:ascii="Times New Roman" w:hAnsi="Times New Roman" w:cs="Times New Roman"/>
          <w:sz w:val="24"/>
          <w:szCs w:val="24"/>
        </w:rPr>
        <w:t xml:space="preserve"> decisiones en las que dos o más deciso</w:t>
      </w:r>
      <w:r w:rsidR="0055097A" w:rsidRPr="00D26DB1">
        <w:rPr>
          <w:rFonts w:ascii="Times New Roman" w:hAnsi="Times New Roman" w:cs="Times New Roman"/>
          <w:sz w:val="24"/>
          <w:szCs w:val="24"/>
        </w:rPr>
        <w:t>res han de llegar a una solución</w:t>
      </w:r>
      <w:r w:rsidRPr="00D26DB1">
        <w:rPr>
          <w:rFonts w:ascii="Times New Roman" w:hAnsi="Times New Roman" w:cs="Times New Roman"/>
          <w:sz w:val="24"/>
          <w:szCs w:val="24"/>
        </w:rPr>
        <w:t>. A</w:t>
      </w:r>
      <w:r w:rsidR="005E65F2" w:rsidRPr="00D26DB1">
        <w:rPr>
          <w:rFonts w:ascii="Times New Roman" w:hAnsi="Times New Roman" w:cs="Times New Roman"/>
          <w:sz w:val="24"/>
          <w:szCs w:val="24"/>
        </w:rPr>
        <w:t>demás</w:t>
      </w:r>
      <w:r w:rsidR="003B7FBD" w:rsidRPr="00D26DB1">
        <w:rPr>
          <w:rFonts w:ascii="Times New Roman" w:hAnsi="Times New Roman" w:cs="Times New Roman"/>
          <w:sz w:val="24"/>
          <w:szCs w:val="24"/>
        </w:rPr>
        <w:t>,</w:t>
      </w:r>
      <w:r w:rsidR="005E65F2" w:rsidRPr="00D26DB1">
        <w:rPr>
          <w:rFonts w:ascii="Times New Roman" w:hAnsi="Times New Roman" w:cs="Times New Roman"/>
          <w:sz w:val="24"/>
          <w:szCs w:val="24"/>
        </w:rPr>
        <w:t xml:space="preserve"> del modelo de </w:t>
      </w:r>
      <w:r w:rsidRPr="00D26DB1">
        <w:rPr>
          <w:rFonts w:ascii="Times New Roman" w:hAnsi="Times New Roman" w:cs="Times New Roman"/>
          <w:sz w:val="24"/>
          <w:szCs w:val="24"/>
        </w:rPr>
        <w:t>decisiones unipersonales</w:t>
      </w:r>
      <w:r w:rsidR="0055097A" w:rsidRPr="00D26DB1">
        <w:rPr>
          <w:rFonts w:ascii="Times New Roman" w:hAnsi="Times New Roman" w:cs="Times New Roman"/>
          <w:sz w:val="24"/>
          <w:szCs w:val="24"/>
        </w:rPr>
        <w:t xml:space="preserve">, denominada </w:t>
      </w:r>
      <w:r w:rsidRPr="00D26DB1">
        <w:rPr>
          <w:rFonts w:ascii="Times New Roman" w:hAnsi="Times New Roman" w:cs="Times New Roman"/>
          <w:i/>
          <w:sz w:val="24"/>
          <w:szCs w:val="24"/>
        </w:rPr>
        <w:t>teoría paramétrica de la decisión</w:t>
      </w:r>
      <w:r w:rsidR="0055097A" w:rsidRPr="00D26DB1">
        <w:rPr>
          <w:rFonts w:ascii="Times New Roman" w:hAnsi="Times New Roman" w:cs="Times New Roman"/>
          <w:sz w:val="24"/>
          <w:szCs w:val="24"/>
        </w:rPr>
        <w:t>,</w:t>
      </w:r>
      <w:r w:rsidRPr="00D26DB1">
        <w:rPr>
          <w:rFonts w:ascii="Times New Roman" w:hAnsi="Times New Roman" w:cs="Times New Roman"/>
          <w:sz w:val="24"/>
          <w:szCs w:val="24"/>
        </w:rPr>
        <w:t xml:space="preserve"> </w:t>
      </w:r>
      <w:r w:rsidR="00FC3C0C" w:rsidRPr="00D26DB1">
        <w:rPr>
          <w:rFonts w:ascii="Times New Roman" w:hAnsi="Times New Roman" w:cs="Times New Roman"/>
          <w:sz w:val="24"/>
          <w:szCs w:val="24"/>
        </w:rPr>
        <w:t>se engloban tres enfoques:</w:t>
      </w:r>
    </w:p>
    <w:p w14:paraId="255E52DC" w14:textId="77777777" w:rsidR="00485DC9" w:rsidRPr="00D26DB1" w:rsidRDefault="005A2146"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0E1655">
        <w:rPr>
          <w:rFonts w:ascii="Times New Roman" w:hAnsi="Times New Roman" w:cs="Times New Roman"/>
          <w:i/>
          <w:iCs/>
          <w:sz w:val="24"/>
          <w:szCs w:val="24"/>
        </w:rPr>
        <w:t>N</w:t>
      </w:r>
      <w:r w:rsidR="004A231F" w:rsidRPr="000E1655">
        <w:rPr>
          <w:rFonts w:ascii="Times New Roman" w:hAnsi="Times New Roman" w:cs="Times New Roman"/>
          <w:i/>
          <w:iCs/>
          <w:sz w:val="24"/>
          <w:szCs w:val="24"/>
        </w:rPr>
        <w:t>ormativo</w:t>
      </w:r>
      <w:r w:rsidR="00F34B56" w:rsidRPr="00D26DB1">
        <w:rPr>
          <w:rFonts w:ascii="Times New Roman" w:hAnsi="Times New Roman" w:cs="Times New Roman"/>
          <w:sz w:val="24"/>
          <w:szCs w:val="24"/>
        </w:rPr>
        <w:t>: e</w:t>
      </w:r>
      <w:r w:rsidR="00485DC9" w:rsidRPr="00D26DB1">
        <w:rPr>
          <w:rFonts w:ascii="Times New Roman" w:hAnsi="Times New Roman" w:cs="Times New Roman"/>
          <w:sz w:val="24"/>
          <w:szCs w:val="24"/>
        </w:rPr>
        <w:t xml:space="preserve">s una teoría acerca de cómo se deben tomar las decisiones y como se debe hacer con el fin de ser racional. </w:t>
      </w:r>
      <w:r w:rsidR="00032749" w:rsidRPr="00D26DB1">
        <w:rPr>
          <w:rFonts w:ascii="Times New Roman" w:hAnsi="Times New Roman" w:cs="Times New Roman"/>
          <w:sz w:val="24"/>
          <w:szCs w:val="24"/>
        </w:rPr>
        <w:t>Considera</w:t>
      </w:r>
      <w:r w:rsidR="00485DC9" w:rsidRPr="00D26DB1">
        <w:rPr>
          <w:rFonts w:ascii="Times New Roman" w:hAnsi="Times New Roman" w:cs="Times New Roman"/>
          <w:sz w:val="24"/>
          <w:szCs w:val="24"/>
        </w:rPr>
        <w:t xml:space="preserve"> la toma de decisiones como un proceso estructurado de descomposición de las posibles alternativas de solución; esta descomposición se realiza a partir de uno o varios criterios</w:t>
      </w:r>
      <w:r w:rsidR="00C5377D" w:rsidRPr="00D26DB1">
        <w:rPr>
          <w:rFonts w:ascii="Times New Roman" w:hAnsi="Times New Roman" w:cs="Times New Roman"/>
          <w:sz w:val="24"/>
          <w:szCs w:val="24"/>
        </w:rPr>
        <w:t xml:space="preserve"> </w:t>
      </w:r>
      <w:r w:rsidR="00485DC9" w:rsidRPr="00D26DB1">
        <w:rPr>
          <w:rFonts w:ascii="Times New Roman" w:hAnsi="Times New Roman" w:cs="Times New Roman"/>
          <w:sz w:val="24"/>
          <w:szCs w:val="24"/>
        </w:rPr>
        <w:t>con los que se van asignando a cada alternativa un peso o valor de utilidad.</w:t>
      </w:r>
    </w:p>
    <w:p w14:paraId="2E9D88A8" w14:textId="77777777" w:rsidR="00485DC9" w:rsidRPr="00D26DB1" w:rsidRDefault="00053805"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0E1655">
        <w:rPr>
          <w:rFonts w:ascii="Times New Roman" w:hAnsi="Times New Roman" w:cs="Times New Roman"/>
          <w:i/>
          <w:iCs/>
          <w:sz w:val="24"/>
          <w:szCs w:val="24"/>
        </w:rPr>
        <w:t>P</w:t>
      </w:r>
      <w:r w:rsidR="004A231F" w:rsidRPr="000E1655">
        <w:rPr>
          <w:rFonts w:ascii="Times New Roman" w:hAnsi="Times New Roman" w:cs="Times New Roman"/>
          <w:i/>
          <w:iCs/>
          <w:sz w:val="24"/>
          <w:szCs w:val="24"/>
        </w:rPr>
        <w:t>rescriptivo</w:t>
      </w:r>
      <w:r w:rsidR="00485DC9" w:rsidRPr="00D26DB1">
        <w:rPr>
          <w:rFonts w:ascii="Times New Roman" w:hAnsi="Times New Roman" w:cs="Times New Roman"/>
          <w:sz w:val="24"/>
          <w:szCs w:val="24"/>
        </w:rPr>
        <w:t xml:space="preserve">: </w:t>
      </w:r>
      <w:r w:rsidR="00F34B56" w:rsidRPr="00D26DB1">
        <w:rPr>
          <w:rFonts w:ascii="Times New Roman" w:hAnsi="Times New Roman" w:cs="Times New Roman"/>
          <w:sz w:val="24"/>
          <w:szCs w:val="24"/>
        </w:rPr>
        <w:t>es</w:t>
      </w:r>
      <w:r w:rsidR="00485DC9" w:rsidRPr="00D26DB1">
        <w:rPr>
          <w:rFonts w:ascii="Times New Roman" w:hAnsi="Times New Roman" w:cs="Times New Roman"/>
          <w:sz w:val="24"/>
          <w:szCs w:val="24"/>
        </w:rPr>
        <w:t xml:space="preserve"> un punto medio entre las teorías normativas y las descriptivas, que buscan como los individuos pueden tomar decisiones óptimas teniendo en cuenta las limitaciones impuestas por los procesos co</w:t>
      </w:r>
      <w:r w:rsidR="00C77DF1" w:rsidRPr="00D26DB1">
        <w:rPr>
          <w:rFonts w:ascii="Times New Roman" w:hAnsi="Times New Roman" w:cs="Times New Roman"/>
          <w:sz w:val="24"/>
          <w:szCs w:val="24"/>
        </w:rPr>
        <w:t>gnitivos y los sesgos empleados</w:t>
      </w:r>
      <w:r w:rsidR="00485DC9" w:rsidRPr="00D26DB1">
        <w:rPr>
          <w:rFonts w:ascii="Times New Roman" w:hAnsi="Times New Roman" w:cs="Times New Roman"/>
          <w:sz w:val="24"/>
          <w:szCs w:val="24"/>
        </w:rPr>
        <w:t>.</w:t>
      </w:r>
    </w:p>
    <w:p w14:paraId="6C905A7D" w14:textId="77777777" w:rsidR="00485DC9" w:rsidRPr="00D26DB1" w:rsidRDefault="00053805"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0E1655">
        <w:rPr>
          <w:rFonts w:ascii="Times New Roman" w:hAnsi="Times New Roman" w:cs="Times New Roman"/>
          <w:i/>
          <w:iCs/>
          <w:sz w:val="24"/>
          <w:szCs w:val="24"/>
        </w:rPr>
        <w:t>D</w:t>
      </w:r>
      <w:r w:rsidR="004A231F" w:rsidRPr="000E1655">
        <w:rPr>
          <w:rFonts w:ascii="Times New Roman" w:hAnsi="Times New Roman" w:cs="Times New Roman"/>
          <w:i/>
          <w:iCs/>
          <w:sz w:val="24"/>
          <w:szCs w:val="24"/>
        </w:rPr>
        <w:t>escriptivo</w:t>
      </w:r>
      <w:r w:rsidR="00F34B56" w:rsidRPr="00D26DB1">
        <w:rPr>
          <w:rFonts w:ascii="Times New Roman" w:hAnsi="Times New Roman" w:cs="Times New Roman"/>
          <w:sz w:val="24"/>
          <w:szCs w:val="24"/>
        </w:rPr>
        <w:t>: e</w:t>
      </w:r>
      <w:r w:rsidR="00485DC9" w:rsidRPr="00D26DB1">
        <w:rPr>
          <w:rFonts w:ascii="Times New Roman" w:hAnsi="Times New Roman" w:cs="Times New Roman"/>
          <w:sz w:val="24"/>
          <w:szCs w:val="24"/>
        </w:rPr>
        <w:t>s la teoría acerca de cómo las decisiones se hacen realmente. Tienen por objetivo la descripción de los procesos que se llevan a cabo durante la toma de decisión real de las pers</w:t>
      </w:r>
      <w:r w:rsidR="00C77DF1" w:rsidRPr="00D26DB1">
        <w:rPr>
          <w:rFonts w:ascii="Times New Roman" w:hAnsi="Times New Roman" w:cs="Times New Roman"/>
          <w:sz w:val="24"/>
          <w:szCs w:val="24"/>
        </w:rPr>
        <w:t>onas en contextos naturales</w:t>
      </w:r>
      <w:r w:rsidR="00485DC9" w:rsidRPr="00D26DB1">
        <w:rPr>
          <w:rFonts w:ascii="Times New Roman" w:hAnsi="Times New Roman" w:cs="Times New Roman"/>
          <w:sz w:val="24"/>
          <w:szCs w:val="24"/>
        </w:rPr>
        <w:t>.</w:t>
      </w:r>
    </w:p>
    <w:p w14:paraId="78EC55DB" w14:textId="77777777" w:rsidR="00E440DE" w:rsidRDefault="00F0321D"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El enfoque normativo exige que se defina una función de utilidad para cada alternativa, para lo cual se requiere cumplir con ciertos axiomas</w:t>
      </w:r>
      <w:r w:rsidR="00420D74" w:rsidRPr="00D26DB1">
        <w:rPr>
          <w:rFonts w:ascii="Times New Roman" w:hAnsi="Times New Roman" w:cs="Times New Roman"/>
          <w:sz w:val="24"/>
          <w:szCs w:val="24"/>
        </w:rPr>
        <w:t xml:space="preserve"> </w:t>
      </w:r>
      <w:r w:rsidR="00045E00" w:rsidRPr="00D26DB1">
        <w:rPr>
          <w:rFonts w:ascii="Times New Roman" w:hAnsi="Times New Roman" w:cs="Times New Roman"/>
          <w:sz w:val="24"/>
          <w:szCs w:val="24"/>
        </w:rPr>
        <w:t>como los definidos por Fernández (2008, citado en Páez, 2015)</w:t>
      </w:r>
      <w:r w:rsidR="00420D74" w:rsidRPr="00D26DB1">
        <w:rPr>
          <w:rFonts w:ascii="Times New Roman" w:hAnsi="Times New Roman" w:cs="Times New Roman"/>
          <w:sz w:val="24"/>
          <w:szCs w:val="24"/>
        </w:rPr>
        <w:t xml:space="preserve">: transitividad, si una alternativa </w:t>
      </w:r>
      <w:r w:rsidR="00420D74" w:rsidRPr="00D26DB1">
        <w:rPr>
          <w:rFonts w:ascii="Times New Roman" w:hAnsi="Times New Roman" w:cs="Times New Roman"/>
          <w:i/>
          <w:sz w:val="24"/>
          <w:szCs w:val="24"/>
        </w:rPr>
        <w:t>a</w:t>
      </w:r>
      <w:r w:rsidR="00420D74" w:rsidRPr="00D26DB1">
        <w:rPr>
          <w:rFonts w:ascii="Times New Roman" w:hAnsi="Times New Roman" w:cs="Times New Roman"/>
          <w:sz w:val="24"/>
          <w:szCs w:val="24"/>
        </w:rPr>
        <w:t xml:space="preserve"> es preferible a la alternativa </w:t>
      </w:r>
      <w:r w:rsidR="00420D74" w:rsidRPr="00D26DB1">
        <w:rPr>
          <w:rFonts w:ascii="Times New Roman" w:hAnsi="Times New Roman" w:cs="Times New Roman"/>
          <w:i/>
          <w:sz w:val="24"/>
          <w:szCs w:val="24"/>
        </w:rPr>
        <w:t>b</w:t>
      </w:r>
      <w:r w:rsidR="00420D74" w:rsidRPr="00D26DB1">
        <w:rPr>
          <w:rFonts w:ascii="Times New Roman" w:hAnsi="Times New Roman" w:cs="Times New Roman"/>
          <w:sz w:val="24"/>
          <w:szCs w:val="24"/>
        </w:rPr>
        <w:t xml:space="preserve">, y esta a su vez es preferible a la alternativa </w:t>
      </w:r>
      <w:r w:rsidR="00420D74" w:rsidRPr="00D26DB1">
        <w:rPr>
          <w:rFonts w:ascii="Times New Roman" w:hAnsi="Times New Roman" w:cs="Times New Roman"/>
          <w:i/>
          <w:sz w:val="24"/>
          <w:szCs w:val="24"/>
        </w:rPr>
        <w:t>c</w:t>
      </w:r>
      <w:r w:rsidR="00420D74" w:rsidRPr="00D26DB1">
        <w:rPr>
          <w:rFonts w:ascii="Times New Roman" w:hAnsi="Times New Roman" w:cs="Times New Roman"/>
          <w:sz w:val="24"/>
          <w:szCs w:val="24"/>
        </w:rPr>
        <w:t xml:space="preserve">, entonces, la alternativa </w:t>
      </w:r>
      <w:r w:rsidR="00420D74" w:rsidRPr="00D26DB1">
        <w:rPr>
          <w:rFonts w:ascii="Times New Roman" w:hAnsi="Times New Roman" w:cs="Times New Roman"/>
          <w:i/>
          <w:sz w:val="24"/>
          <w:szCs w:val="24"/>
        </w:rPr>
        <w:t>a</w:t>
      </w:r>
      <w:r w:rsidR="00420D74" w:rsidRPr="00D26DB1">
        <w:rPr>
          <w:rFonts w:ascii="Times New Roman" w:hAnsi="Times New Roman" w:cs="Times New Roman"/>
          <w:sz w:val="24"/>
          <w:szCs w:val="24"/>
        </w:rPr>
        <w:t xml:space="preserve"> es estrictamente preferible a </w:t>
      </w:r>
      <w:r w:rsidR="00420D74" w:rsidRPr="00D26DB1">
        <w:rPr>
          <w:rFonts w:ascii="Times New Roman" w:hAnsi="Times New Roman" w:cs="Times New Roman"/>
          <w:i/>
          <w:sz w:val="24"/>
          <w:szCs w:val="24"/>
        </w:rPr>
        <w:t>c</w:t>
      </w:r>
      <w:r w:rsidR="00420D74" w:rsidRPr="00D26DB1">
        <w:rPr>
          <w:rFonts w:ascii="Times New Roman" w:hAnsi="Times New Roman" w:cs="Times New Roman"/>
          <w:sz w:val="24"/>
          <w:szCs w:val="24"/>
        </w:rPr>
        <w:t xml:space="preserve">; completud, entre dos alternativas un decisor ha de preferir una de </w:t>
      </w:r>
      <w:r w:rsidR="00045E00" w:rsidRPr="00D26DB1">
        <w:rPr>
          <w:rFonts w:ascii="Times New Roman" w:hAnsi="Times New Roman" w:cs="Times New Roman"/>
          <w:sz w:val="24"/>
          <w:szCs w:val="24"/>
        </w:rPr>
        <w:t>ellas o ser indiferente a ambas.</w:t>
      </w:r>
      <w:r w:rsidR="00A96BE2" w:rsidRPr="00D26DB1">
        <w:rPr>
          <w:rFonts w:ascii="Times New Roman" w:hAnsi="Times New Roman" w:cs="Times New Roman"/>
          <w:sz w:val="24"/>
          <w:szCs w:val="24"/>
        </w:rPr>
        <w:t xml:space="preserve"> Sin embargo, hay situaciones en la que esta rigidez no logra cumplirse</w:t>
      </w:r>
      <w:r w:rsidR="00E5658E" w:rsidRPr="00D26DB1">
        <w:rPr>
          <w:rFonts w:ascii="Times New Roman" w:hAnsi="Times New Roman" w:cs="Times New Roman"/>
          <w:sz w:val="24"/>
          <w:szCs w:val="24"/>
        </w:rPr>
        <w:t xml:space="preserve"> debido, entre otras cosas, a los sesgos que ocurren en el pensamiento racional de las personas</w:t>
      </w:r>
      <w:r w:rsidR="00A96BE2" w:rsidRPr="00D26DB1">
        <w:rPr>
          <w:rFonts w:ascii="Times New Roman" w:hAnsi="Times New Roman" w:cs="Times New Roman"/>
          <w:sz w:val="24"/>
          <w:szCs w:val="24"/>
        </w:rPr>
        <w:t xml:space="preserve">, </w:t>
      </w:r>
      <w:r w:rsidR="00385FDE" w:rsidRPr="00D26DB1">
        <w:rPr>
          <w:rFonts w:ascii="Times New Roman" w:hAnsi="Times New Roman" w:cs="Times New Roman"/>
          <w:sz w:val="24"/>
          <w:szCs w:val="24"/>
        </w:rPr>
        <w:t>por esta razón</w:t>
      </w:r>
      <w:r w:rsidR="00A96BE2" w:rsidRPr="00D26DB1">
        <w:rPr>
          <w:rFonts w:ascii="Times New Roman" w:hAnsi="Times New Roman" w:cs="Times New Roman"/>
          <w:sz w:val="24"/>
          <w:szCs w:val="24"/>
        </w:rPr>
        <w:t xml:space="preserve"> se considera que este enfoque no</w:t>
      </w:r>
      <w:r w:rsidR="00E5658E" w:rsidRPr="00D26DB1">
        <w:rPr>
          <w:rFonts w:ascii="Times New Roman" w:hAnsi="Times New Roman" w:cs="Times New Roman"/>
          <w:sz w:val="24"/>
          <w:szCs w:val="24"/>
        </w:rPr>
        <w:t xml:space="preserve"> está muy apegado a la realidad.</w:t>
      </w:r>
      <w:r w:rsidR="00A96BE2" w:rsidRPr="00D26DB1">
        <w:rPr>
          <w:rFonts w:ascii="Times New Roman" w:hAnsi="Times New Roman" w:cs="Times New Roman"/>
          <w:sz w:val="24"/>
          <w:szCs w:val="24"/>
        </w:rPr>
        <w:t xml:space="preserve"> </w:t>
      </w:r>
    </w:p>
    <w:p w14:paraId="1DA6BADB" w14:textId="77777777" w:rsidR="00420D74" w:rsidRDefault="00FC4320" w:rsidP="00D47E59">
      <w:pPr>
        <w:widowControl w:val="0"/>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P</w:t>
      </w:r>
      <w:r w:rsidR="00A96BE2" w:rsidRPr="00D26DB1">
        <w:rPr>
          <w:rFonts w:ascii="Times New Roman" w:hAnsi="Times New Roman" w:cs="Times New Roman"/>
          <w:sz w:val="24"/>
          <w:szCs w:val="24"/>
        </w:rPr>
        <w:t>or ello</w:t>
      </w:r>
      <w:r w:rsidRPr="00D26DB1">
        <w:rPr>
          <w:rFonts w:ascii="Times New Roman" w:hAnsi="Times New Roman" w:cs="Times New Roman"/>
          <w:sz w:val="24"/>
          <w:szCs w:val="24"/>
        </w:rPr>
        <w:t>,</w:t>
      </w:r>
      <w:r w:rsidR="00A96BE2" w:rsidRPr="00D26DB1">
        <w:rPr>
          <w:rFonts w:ascii="Times New Roman" w:hAnsi="Times New Roman" w:cs="Times New Roman"/>
          <w:sz w:val="24"/>
          <w:szCs w:val="24"/>
        </w:rPr>
        <w:t xml:space="preserve"> surgió el enfoque descriptivo </w:t>
      </w:r>
      <w:r w:rsidR="00573006" w:rsidRPr="00D26DB1">
        <w:rPr>
          <w:rFonts w:ascii="Times New Roman" w:hAnsi="Times New Roman" w:cs="Times New Roman"/>
          <w:sz w:val="24"/>
          <w:szCs w:val="24"/>
        </w:rPr>
        <w:t>considerando la restricción de la racionalidad impuesta por la limitación de la capacidad de los procesos cognitivos</w:t>
      </w:r>
      <w:r w:rsidR="00CF735B" w:rsidRPr="00D26DB1">
        <w:rPr>
          <w:rFonts w:ascii="Times New Roman" w:hAnsi="Times New Roman" w:cs="Times New Roman"/>
          <w:sz w:val="24"/>
          <w:szCs w:val="24"/>
        </w:rPr>
        <w:t>. Y finalmente, el enfoque prescriptivo al ser un punto medio entre el normativo y el descriptivo considera los sesgos utilizados en la toma de decisiones</w:t>
      </w:r>
      <w:r w:rsidR="00A123E4" w:rsidRPr="00D26DB1">
        <w:rPr>
          <w:rFonts w:ascii="Times New Roman" w:hAnsi="Times New Roman" w:cs="Times New Roman"/>
          <w:sz w:val="24"/>
          <w:szCs w:val="24"/>
        </w:rPr>
        <w:t>.</w:t>
      </w:r>
    </w:p>
    <w:p w14:paraId="205B269F" w14:textId="77777777" w:rsidR="00E440DE" w:rsidRDefault="00E440DE" w:rsidP="00D47E59">
      <w:pPr>
        <w:widowControl w:val="0"/>
        <w:spacing w:after="120" w:line="360" w:lineRule="auto"/>
        <w:ind w:firstLine="708"/>
        <w:jc w:val="both"/>
        <w:rPr>
          <w:rFonts w:ascii="Times New Roman" w:hAnsi="Times New Roman" w:cs="Times New Roman"/>
          <w:sz w:val="24"/>
          <w:szCs w:val="24"/>
        </w:rPr>
      </w:pPr>
    </w:p>
    <w:p w14:paraId="63E56B0A" w14:textId="77777777" w:rsidR="00706D34" w:rsidRPr="00D26DB1" w:rsidRDefault="00706D34" w:rsidP="00D47E59">
      <w:pPr>
        <w:spacing w:after="120" w:line="360" w:lineRule="auto"/>
        <w:jc w:val="both"/>
        <w:rPr>
          <w:rFonts w:ascii="Times New Roman" w:hAnsi="Times New Roman" w:cs="Times New Roman"/>
          <w:b/>
          <w:sz w:val="24"/>
          <w:szCs w:val="24"/>
        </w:rPr>
      </w:pPr>
      <w:r w:rsidRPr="00D26DB1">
        <w:rPr>
          <w:rFonts w:ascii="Times New Roman" w:hAnsi="Times New Roman" w:cs="Times New Roman"/>
          <w:b/>
          <w:sz w:val="24"/>
          <w:szCs w:val="24"/>
        </w:rPr>
        <w:lastRenderedPageBreak/>
        <w:t xml:space="preserve">Análisis </w:t>
      </w:r>
      <w:r w:rsidR="008B6813" w:rsidRPr="00D26DB1">
        <w:rPr>
          <w:rFonts w:ascii="Times New Roman" w:hAnsi="Times New Roman" w:cs="Times New Roman"/>
          <w:b/>
          <w:sz w:val="24"/>
          <w:szCs w:val="24"/>
        </w:rPr>
        <w:t>M</w:t>
      </w:r>
      <w:r w:rsidRPr="00D26DB1">
        <w:rPr>
          <w:rFonts w:ascii="Times New Roman" w:hAnsi="Times New Roman" w:cs="Times New Roman"/>
          <w:b/>
          <w:sz w:val="24"/>
          <w:szCs w:val="24"/>
        </w:rPr>
        <w:t>ulticriterio</w:t>
      </w:r>
      <w:r w:rsidR="00FA2AA8" w:rsidRPr="00D26DB1">
        <w:rPr>
          <w:rFonts w:ascii="Times New Roman" w:hAnsi="Times New Roman" w:cs="Times New Roman"/>
          <w:b/>
          <w:sz w:val="24"/>
          <w:szCs w:val="24"/>
        </w:rPr>
        <w:t xml:space="preserve"> para la </w:t>
      </w:r>
      <w:r w:rsidR="008B6813" w:rsidRPr="00D26DB1">
        <w:rPr>
          <w:rFonts w:ascii="Times New Roman" w:hAnsi="Times New Roman" w:cs="Times New Roman"/>
          <w:b/>
          <w:sz w:val="24"/>
          <w:szCs w:val="24"/>
        </w:rPr>
        <w:t>T</w:t>
      </w:r>
      <w:r w:rsidR="00FA2AA8" w:rsidRPr="00D26DB1">
        <w:rPr>
          <w:rFonts w:ascii="Times New Roman" w:hAnsi="Times New Roman" w:cs="Times New Roman"/>
          <w:b/>
          <w:sz w:val="24"/>
          <w:szCs w:val="24"/>
        </w:rPr>
        <w:t xml:space="preserve">oma de </w:t>
      </w:r>
      <w:r w:rsidR="008B6813" w:rsidRPr="00D26DB1">
        <w:rPr>
          <w:rFonts w:ascii="Times New Roman" w:hAnsi="Times New Roman" w:cs="Times New Roman"/>
          <w:b/>
          <w:sz w:val="24"/>
          <w:szCs w:val="24"/>
        </w:rPr>
        <w:t>D</w:t>
      </w:r>
      <w:r w:rsidR="00FA2AA8" w:rsidRPr="00D26DB1">
        <w:rPr>
          <w:rFonts w:ascii="Times New Roman" w:hAnsi="Times New Roman" w:cs="Times New Roman"/>
          <w:b/>
          <w:sz w:val="24"/>
          <w:szCs w:val="24"/>
        </w:rPr>
        <w:t>ecisiones</w:t>
      </w:r>
    </w:p>
    <w:p w14:paraId="73485132" w14:textId="77777777" w:rsidR="00E55381" w:rsidRPr="00D26DB1" w:rsidRDefault="00975719" w:rsidP="00D47E59">
      <w:pPr>
        <w:spacing w:after="0" w:line="360" w:lineRule="auto"/>
        <w:ind w:firstLine="708"/>
        <w:jc w:val="both"/>
        <w:rPr>
          <w:rFonts w:ascii="Times New Roman" w:hAnsi="Times New Roman" w:cs="Times New Roman"/>
          <w:sz w:val="24"/>
          <w:szCs w:val="24"/>
        </w:rPr>
      </w:pPr>
      <w:r w:rsidRPr="00D26DB1">
        <w:rPr>
          <w:rFonts w:ascii="Times New Roman" w:eastAsia="Calibri" w:hAnsi="Times New Roman" w:cs="Times New Roman"/>
          <w:sz w:val="24"/>
          <w:szCs w:val="24"/>
        </w:rPr>
        <w:t>El análisis multicriterio es un campo avanzado de la investigación de operaciones, caracterizado principalmente por su orientación en el apoyo a la decisión. Como se menciona e</w:t>
      </w:r>
      <w:r w:rsidR="00724A61" w:rsidRPr="00D26DB1">
        <w:rPr>
          <w:rFonts w:ascii="Times New Roman" w:eastAsia="Calibri" w:hAnsi="Times New Roman" w:cs="Times New Roman"/>
          <w:sz w:val="24"/>
          <w:szCs w:val="24"/>
        </w:rPr>
        <w:t>n</w:t>
      </w:r>
      <w:r w:rsidRPr="00D26DB1">
        <w:rPr>
          <w:rFonts w:ascii="Times New Roman" w:eastAsia="Calibri" w:hAnsi="Times New Roman" w:cs="Times New Roman"/>
          <w:sz w:val="24"/>
          <w:szCs w:val="24"/>
        </w:rPr>
        <w:t xml:space="preserve"> Álvarez y Leyva (2011), en el desarrollo de esta área de investigación han sobresalido dos formas de modelar las preferencias del decisor: el modelo funcional</w:t>
      </w:r>
      <w:r w:rsidR="00973C86" w:rsidRPr="00D26DB1">
        <w:rPr>
          <w:rFonts w:ascii="Times New Roman" w:eastAsia="Calibri" w:hAnsi="Times New Roman" w:cs="Times New Roman"/>
          <w:sz w:val="24"/>
          <w:szCs w:val="24"/>
        </w:rPr>
        <w:t xml:space="preserve"> de la escuela norteamericana, es la base de los enfoques de toma de decisiones multicriterio (MCDM, por sus siglas en inglés); y el modelo </w:t>
      </w:r>
      <w:r w:rsidRPr="00D26DB1">
        <w:rPr>
          <w:rFonts w:ascii="Times New Roman" w:eastAsia="Calibri" w:hAnsi="Times New Roman" w:cs="Times New Roman"/>
          <w:sz w:val="24"/>
          <w:szCs w:val="24"/>
        </w:rPr>
        <w:t>racional</w:t>
      </w:r>
      <w:r w:rsidR="00973C86" w:rsidRPr="00D26DB1">
        <w:rPr>
          <w:rFonts w:ascii="Times New Roman" w:eastAsia="Calibri" w:hAnsi="Times New Roman" w:cs="Times New Roman"/>
          <w:sz w:val="24"/>
          <w:szCs w:val="24"/>
        </w:rPr>
        <w:t xml:space="preserve"> de la escuela europea, es la base del enfoque de </w:t>
      </w:r>
      <w:r w:rsidRPr="00D26DB1">
        <w:rPr>
          <w:rFonts w:ascii="Times New Roman" w:eastAsia="Calibri" w:hAnsi="Times New Roman" w:cs="Times New Roman"/>
          <w:sz w:val="24"/>
          <w:szCs w:val="24"/>
        </w:rPr>
        <w:t>ayuda a la decisión multicriterio</w:t>
      </w:r>
      <w:r w:rsidR="00191787" w:rsidRPr="00D26DB1">
        <w:rPr>
          <w:rFonts w:ascii="Times New Roman" w:eastAsia="Calibri" w:hAnsi="Times New Roman" w:cs="Times New Roman"/>
          <w:sz w:val="24"/>
          <w:szCs w:val="24"/>
        </w:rPr>
        <w:t xml:space="preserve"> (MCDA, por sus siglas en inglés)</w:t>
      </w:r>
      <w:r w:rsidR="00973C86" w:rsidRPr="00D26DB1">
        <w:rPr>
          <w:rFonts w:ascii="Times New Roman" w:eastAsia="Calibri" w:hAnsi="Times New Roman" w:cs="Times New Roman"/>
          <w:sz w:val="24"/>
          <w:szCs w:val="24"/>
        </w:rPr>
        <w:t>.</w:t>
      </w:r>
      <w:r w:rsidR="00D84EC7" w:rsidRPr="00D26DB1">
        <w:rPr>
          <w:rFonts w:ascii="Times New Roman" w:eastAsia="Calibri" w:hAnsi="Times New Roman" w:cs="Times New Roman"/>
          <w:sz w:val="24"/>
          <w:szCs w:val="24"/>
        </w:rPr>
        <w:t xml:space="preserve"> </w:t>
      </w:r>
      <w:r w:rsidR="00191787" w:rsidRPr="00D26DB1">
        <w:rPr>
          <w:rFonts w:ascii="Times New Roman" w:hAnsi="Times New Roman" w:cs="Times New Roman"/>
          <w:sz w:val="24"/>
          <w:szCs w:val="24"/>
        </w:rPr>
        <w:t>Para esta investigación se hace uso del análisis multicriterio como apoyo a la toma de decisiones, es decir, se utiliza el enfoque MCDA de la escuela europea.</w:t>
      </w:r>
    </w:p>
    <w:p w14:paraId="385FE0F4" w14:textId="77777777" w:rsidR="00E55381" w:rsidRPr="00D26DB1" w:rsidRDefault="00E55381" w:rsidP="00095D82">
      <w:pPr>
        <w:spacing w:after="120" w:line="360" w:lineRule="auto"/>
        <w:jc w:val="both"/>
        <w:rPr>
          <w:rFonts w:ascii="Times New Roman" w:hAnsi="Times New Roman" w:cs="Times New Roman"/>
          <w:b/>
          <w:i/>
          <w:iCs/>
          <w:sz w:val="24"/>
          <w:szCs w:val="24"/>
        </w:rPr>
      </w:pPr>
      <w:r w:rsidRPr="00D26DB1">
        <w:rPr>
          <w:rFonts w:ascii="Times New Roman" w:hAnsi="Times New Roman" w:cs="Times New Roman"/>
          <w:b/>
          <w:i/>
          <w:iCs/>
          <w:sz w:val="24"/>
          <w:szCs w:val="24"/>
        </w:rPr>
        <w:t>Tipos de problemas multicriterio</w:t>
      </w:r>
    </w:p>
    <w:p w14:paraId="5145B8CC" w14:textId="77777777" w:rsidR="00E55381" w:rsidRDefault="00E55381" w:rsidP="00D47E59">
      <w:pPr>
        <w:widowControl w:val="0"/>
        <w:spacing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Los problemas de toma de decisiones pueden ser enmarcados en dos categorías principales (Leyva, </w:t>
      </w:r>
      <w:r w:rsidR="006E33EA" w:rsidRPr="00D26DB1">
        <w:rPr>
          <w:rFonts w:ascii="Times New Roman" w:hAnsi="Times New Roman" w:cs="Times New Roman"/>
          <w:sz w:val="24"/>
          <w:szCs w:val="24"/>
        </w:rPr>
        <w:t>2007</w:t>
      </w:r>
      <w:r w:rsidR="00C57C8E" w:rsidRPr="00D26DB1">
        <w:rPr>
          <w:rFonts w:ascii="Times New Roman" w:hAnsi="Times New Roman" w:cs="Times New Roman"/>
          <w:sz w:val="24"/>
          <w:szCs w:val="24"/>
        </w:rPr>
        <w:t>):</w:t>
      </w:r>
      <w:r w:rsidRPr="00D26DB1">
        <w:rPr>
          <w:rFonts w:ascii="Times New Roman" w:hAnsi="Times New Roman" w:cs="Times New Roman"/>
          <w:sz w:val="24"/>
          <w:szCs w:val="24"/>
        </w:rPr>
        <w:t xml:space="preserve"> </w:t>
      </w:r>
      <w:r w:rsidR="009D71DF" w:rsidRPr="00D26DB1">
        <w:rPr>
          <w:rFonts w:ascii="Times New Roman" w:hAnsi="Times New Roman" w:cs="Times New Roman"/>
          <w:sz w:val="24"/>
          <w:szCs w:val="24"/>
        </w:rPr>
        <w:t>d</w:t>
      </w:r>
      <w:r w:rsidRPr="00D26DB1">
        <w:rPr>
          <w:rFonts w:ascii="Times New Roman" w:hAnsi="Times New Roman" w:cs="Times New Roman"/>
          <w:sz w:val="24"/>
          <w:szCs w:val="24"/>
        </w:rPr>
        <w:t>iscretos</w:t>
      </w:r>
      <w:r w:rsidR="009D71DF" w:rsidRPr="00D26DB1">
        <w:rPr>
          <w:rFonts w:ascii="Times New Roman" w:hAnsi="Times New Roman" w:cs="Times New Roman"/>
          <w:sz w:val="24"/>
          <w:szCs w:val="24"/>
        </w:rPr>
        <w:t>,</w:t>
      </w:r>
      <w:r w:rsidRPr="00D26DB1">
        <w:rPr>
          <w:rFonts w:ascii="Times New Roman" w:hAnsi="Times New Roman" w:cs="Times New Roman"/>
          <w:sz w:val="24"/>
          <w:szCs w:val="24"/>
        </w:rPr>
        <w:t xml:space="preserve"> involucra un conjun</w:t>
      </w:r>
      <w:r w:rsidR="00036269" w:rsidRPr="00D26DB1">
        <w:rPr>
          <w:rFonts w:ascii="Times New Roman" w:hAnsi="Times New Roman" w:cs="Times New Roman"/>
          <w:sz w:val="24"/>
          <w:szCs w:val="24"/>
        </w:rPr>
        <w:t>to de alternativas de decisión, c</w:t>
      </w:r>
      <w:r w:rsidRPr="00D26DB1">
        <w:rPr>
          <w:rFonts w:ascii="Times New Roman" w:hAnsi="Times New Roman" w:cs="Times New Roman"/>
          <w:sz w:val="24"/>
          <w:szCs w:val="24"/>
        </w:rPr>
        <w:t xml:space="preserve">ada </w:t>
      </w:r>
      <w:r w:rsidR="002E1CAF" w:rsidRPr="00D26DB1">
        <w:rPr>
          <w:rFonts w:ascii="Times New Roman" w:hAnsi="Times New Roman" w:cs="Times New Roman"/>
          <w:sz w:val="24"/>
          <w:szCs w:val="24"/>
        </w:rPr>
        <w:t>una</w:t>
      </w:r>
      <w:r w:rsidRPr="00D26DB1">
        <w:rPr>
          <w:rFonts w:ascii="Times New Roman" w:hAnsi="Times New Roman" w:cs="Times New Roman"/>
          <w:sz w:val="24"/>
          <w:szCs w:val="24"/>
        </w:rPr>
        <w:t xml:space="preserve"> se describe por medio de un grupo de atributos</w:t>
      </w:r>
      <w:r w:rsidR="00036269" w:rsidRPr="00D26DB1">
        <w:rPr>
          <w:rFonts w:ascii="Times New Roman" w:hAnsi="Times New Roman" w:cs="Times New Roman"/>
          <w:sz w:val="24"/>
          <w:szCs w:val="24"/>
        </w:rPr>
        <w:t>;</w:t>
      </w:r>
      <w:r w:rsidR="009D71DF" w:rsidRPr="00D26DB1">
        <w:rPr>
          <w:rFonts w:ascii="Times New Roman" w:hAnsi="Times New Roman" w:cs="Times New Roman"/>
          <w:sz w:val="24"/>
          <w:szCs w:val="24"/>
        </w:rPr>
        <w:t xml:space="preserve"> c</w:t>
      </w:r>
      <w:r w:rsidRPr="00D26DB1">
        <w:rPr>
          <w:rFonts w:ascii="Times New Roman" w:hAnsi="Times New Roman" w:cs="Times New Roman"/>
          <w:sz w:val="24"/>
          <w:szCs w:val="24"/>
        </w:rPr>
        <w:t>ontinuos</w:t>
      </w:r>
      <w:r w:rsidR="009D71DF" w:rsidRPr="00D26DB1">
        <w:rPr>
          <w:rFonts w:ascii="Times New Roman" w:hAnsi="Times New Roman" w:cs="Times New Roman"/>
          <w:sz w:val="24"/>
          <w:szCs w:val="24"/>
        </w:rPr>
        <w:t xml:space="preserve">, </w:t>
      </w:r>
      <w:r w:rsidRPr="00D26DB1">
        <w:rPr>
          <w:rFonts w:ascii="Times New Roman" w:hAnsi="Times New Roman" w:cs="Times New Roman"/>
          <w:sz w:val="24"/>
          <w:szCs w:val="24"/>
        </w:rPr>
        <w:t>contempla casos donde el conjunto de alternativas es posiblemente infinito. En esos casos, sólo se puede perfilar la región donde se encuentran las alternativas de decisión.</w:t>
      </w:r>
      <w:r w:rsidR="00E02A53"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Adicionalmente, los problemas de decisión discretos pueden clasificarse a su vez en problemas de: </w:t>
      </w:r>
      <w:r w:rsidR="00B5478A" w:rsidRPr="00D26DB1">
        <w:rPr>
          <w:rFonts w:ascii="Times New Roman" w:hAnsi="Times New Roman" w:cs="Times New Roman"/>
          <w:sz w:val="24"/>
          <w:szCs w:val="24"/>
        </w:rPr>
        <w:t>e</w:t>
      </w:r>
      <w:r w:rsidRPr="00D26DB1">
        <w:rPr>
          <w:rFonts w:ascii="Times New Roman" w:hAnsi="Times New Roman" w:cs="Times New Roman"/>
          <w:sz w:val="24"/>
          <w:szCs w:val="24"/>
        </w:rPr>
        <w:t>lección</w:t>
      </w:r>
      <w:r w:rsidR="00B5478A" w:rsidRPr="00D26DB1">
        <w:rPr>
          <w:rFonts w:ascii="Times New Roman" w:hAnsi="Times New Roman" w:cs="Times New Roman"/>
          <w:sz w:val="24"/>
          <w:szCs w:val="24"/>
        </w:rPr>
        <w:t>,</w:t>
      </w:r>
      <w:r w:rsidRPr="00D26DB1">
        <w:rPr>
          <w:rFonts w:ascii="Times New Roman" w:hAnsi="Times New Roman" w:cs="Times New Roman"/>
          <w:sz w:val="24"/>
          <w:szCs w:val="24"/>
        </w:rPr>
        <w:t xml:space="preserve"> identificar la mejor alternativa de decisión</w:t>
      </w:r>
      <w:r w:rsidR="00B5478A" w:rsidRPr="00D26DB1">
        <w:rPr>
          <w:rFonts w:ascii="Times New Roman" w:hAnsi="Times New Roman" w:cs="Times New Roman"/>
          <w:sz w:val="24"/>
          <w:szCs w:val="24"/>
        </w:rPr>
        <w:t>; r</w:t>
      </w:r>
      <w:r w:rsidRPr="00D26DB1">
        <w:rPr>
          <w:rFonts w:ascii="Times New Roman" w:hAnsi="Times New Roman" w:cs="Times New Roman"/>
          <w:sz w:val="24"/>
          <w:szCs w:val="24"/>
        </w:rPr>
        <w:t>anking</w:t>
      </w:r>
      <w:r w:rsidR="00B5478A" w:rsidRPr="00D26DB1">
        <w:rPr>
          <w:rFonts w:ascii="Times New Roman" w:hAnsi="Times New Roman" w:cs="Times New Roman"/>
          <w:sz w:val="24"/>
          <w:szCs w:val="24"/>
        </w:rPr>
        <w:t>,</w:t>
      </w:r>
      <w:r w:rsidRPr="00D26DB1">
        <w:rPr>
          <w:rFonts w:ascii="Times New Roman" w:hAnsi="Times New Roman" w:cs="Times New Roman"/>
          <w:sz w:val="24"/>
          <w:szCs w:val="24"/>
        </w:rPr>
        <w:t xml:space="preserve"> construir un ordenamiento de las alternativas en o</w:t>
      </w:r>
      <w:r w:rsidR="00B5478A" w:rsidRPr="00D26DB1">
        <w:rPr>
          <w:rFonts w:ascii="Times New Roman" w:hAnsi="Times New Roman" w:cs="Times New Roman"/>
          <w:sz w:val="24"/>
          <w:szCs w:val="24"/>
        </w:rPr>
        <w:t>rden de preferencia decreciente; y c</w:t>
      </w:r>
      <w:r w:rsidRPr="00D26DB1">
        <w:rPr>
          <w:rFonts w:ascii="Times New Roman" w:hAnsi="Times New Roman" w:cs="Times New Roman"/>
          <w:sz w:val="24"/>
          <w:szCs w:val="24"/>
        </w:rPr>
        <w:t>lasificación</w:t>
      </w:r>
      <w:r w:rsidR="00B5478A" w:rsidRPr="00D26DB1">
        <w:rPr>
          <w:rFonts w:ascii="Times New Roman" w:hAnsi="Times New Roman" w:cs="Times New Roman"/>
          <w:sz w:val="24"/>
          <w:szCs w:val="24"/>
        </w:rPr>
        <w:t>, c</w:t>
      </w:r>
      <w:r w:rsidRPr="00D26DB1">
        <w:rPr>
          <w:rFonts w:ascii="Times New Roman" w:hAnsi="Times New Roman" w:cs="Times New Roman"/>
          <w:sz w:val="24"/>
          <w:szCs w:val="24"/>
        </w:rPr>
        <w:t>lasificar las alternativas en grupos homogéneos previamente definidos</w:t>
      </w:r>
      <w:r w:rsidR="00D84EC7" w:rsidRPr="00D26DB1">
        <w:rPr>
          <w:rFonts w:ascii="Times New Roman" w:hAnsi="Times New Roman" w:cs="Times New Roman"/>
          <w:sz w:val="24"/>
          <w:szCs w:val="24"/>
        </w:rPr>
        <w:t xml:space="preserve"> (ver Figura </w:t>
      </w:r>
      <w:r w:rsidR="00BA1CE7" w:rsidRPr="00D26DB1">
        <w:rPr>
          <w:rFonts w:ascii="Times New Roman" w:hAnsi="Times New Roman" w:cs="Times New Roman"/>
          <w:sz w:val="24"/>
          <w:szCs w:val="24"/>
        </w:rPr>
        <w:t>3</w:t>
      </w:r>
      <w:r w:rsidR="00D84EC7" w:rsidRPr="00D26DB1">
        <w:rPr>
          <w:rFonts w:ascii="Times New Roman" w:hAnsi="Times New Roman" w:cs="Times New Roman"/>
          <w:sz w:val="24"/>
          <w:szCs w:val="24"/>
        </w:rPr>
        <w:t>)</w:t>
      </w:r>
      <w:r w:rsidRPr="00D26DB1">
        <w:rPr>
          <w:rFonts w:ascii="Times New Roman" w:hAnsi="Times New Roman" w:cs="Times New Roman"/>
          <w:sz w:val="24"/>
          <w:szCs w:val="24"/>
        </w:rPr>
        <w:t>.</w:t>
      </w:r>
    </w:p>
    <w:p w14:paraId="7ACF40E0" w14:textId="77777777" w:rsidR="000C23F6" w:rsidRPr="00D26DB1" w:rsidRDefault="000C23F6" w:rsidP="000C23F6">
      <w:pPr>
        <w:widowControl w:val="0"/>
        <w:spacing w:after="0" w:line="360" w:lineRule="auto"/>
        <w:rPr>
          <w:rFonts w:ascii="Times New Roman" w:hAnsi="Times New Roman" w:cs="Times New Roman"/>
          <w:b/>
          <w:bCs/>
          <w:sz w:val="24"/>
          <w:szCs w:val="24"/>
        </w:rPr>
      </w:pPr>
      <w:bookmarkStart w:id="20" w:name="_Toc485949350"/>
      <w:r w:rsidRPr="00D26DB1">
        <w:rPr>
          <w:rFonts w:ascii="Times New Roman" w:hAnsi="Times New Roman" w:cs="Times New Roman"/>
          <w:b/>
          <w:bCs/>
          <w:sz w:val="24"/>
          <w:szCs w:val="24"/>
        </w:rPr>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3</w:t>
      </w:r>
      <w:r w:rsidRPr="00D26DB1">
        <w:rPr>
          <w:rFonts w:ascii="Times New Roman" w:hAnsi="Times New Roman" w:cs="Times New Roman"/>
          <w:b/>
          <w:bCs/>
          <w:sz w:val="24"/>
          <w:szCs w:val="24"/>
        </w:rPr>
        <w:fldChar w:fldCharType="end"/>
      </w:r>
      <w:bookmarkStart w:id="21" w:name="OLE_LINK4"/>
      <w:bookmarkStart w:id="22" w:name="OLE_LINK6"/>
    </w:p>
    <w:p w14:paraId="7BF8B840" w14:textId="77777777" w:rsidR="000C23F6" w:rsidRPr="00D26DB1" w:rsidRDefault="000C23F6" w:rsidP="000C23F6">
      <w:pPr>
        <w:widowControl w:val="0"/>
        <w:spacing w:after="0" w:line="360" w:lineRule="auto"/>
        <w:rPr>
          <w:rFonts w:ascii="Times New Roman" w:hAnsi="Times New Roman" w:cs="Times New Roman"/>
          <w:sz w:val="24"/>
          <w:szCs w:val="24"/>
        </w:rPr>
      </w:pPr>
      <w:r w:rsidRPr="00D26DB1">
        <w:rPr>
          <w:rFonts w:ascii="Times New Roman" w:hAnsi="Times New Roman" w:cs="Times New Roman"/>
          <w:i/>
          <w:iCs/>
          <w:sz w:val="24"/>
          <w:szCs w:val="24"/>
        </w:rPr>
        <w:t>Clasificación de problemas de toma de decisión discretos</w:t>
      </w:r>
      <w:bookmarkEnd w:id="20"/>
      <w:bookmarkEnd w:id="21"/>
      <w:bookmarkEnd w:id="22"/>
    </w:p>
    <w:p w14:paraId="0FC1583A" w14:textId="77777777" w:rsidR="000C23F6" w:rsidRPr="00D26DB1" w:rsidRDefault="000C23F6" w:rsidP="000C23F6">
      <w:pPr>
        <w:widowControl w:val="0"/>
        <w:spacing w:line="360" w:lineRule="auto"/>
        <w:jc w:val="center"/>
        <w:rPr>
          <w:rFonts w:ascii="Times New Roman" w:hAnsi="Times New Roman" w:cs="Times New Roman"/>
          <w:sz w:val="24"/>
          <w:szCs w:val="24"/>
          <w:lang w:val="en-US"/>
        </w:rPr>
      </w:pPr>
      <w:r w:rsidRPr="00D26DB1">
        <w:rPr>
          <w:rFonts w:ascii="Times New Roman" w:hAnsi="Times New Roman" w:cs="Times New Roman"/>
          <w:noProof/>
          <w:sz w:val="24"/>
          <w:szCs w:val="24"/>
          <w:lang w:eastAsia="es-MX"/>
        </w:rPr>
        <w:drawing>
          <wp:inline distT="0" distB="0" distL="0" distR="0" wp14:anchorId="16311C10" wp14:editId="750E5D0A">
            <wp:extent cx="4058791" cy="21600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03-Clasificación de problemas de toma de decisión discretos.tif"/>
                    <pic:cNvPicPr/>
                  </pic:nvPicPr>
                  <pic:blipFill>
                    <a:blip r:embed="rId12" cstate="email">
                      <a:extLst>
                        <a:ext uri="{28A0092B-C50C-407E-A947-70E740481C1C}">
                          <a14:useLocalDpi xmlns:a14="http://schemas.microsoft.com/office/drawing/2010/main" val="0"/>
                        </a:ext>
                      </a:extLst>
                    </a:blip>
                    <a:stretch>
                      <a:fillRect/>
                    </a:stretch>
                  </pic:blipFill>
                  <pic:spPr>
                    <a:xfrm>
                      <a:off x="0" y="0"/>
                      <a:ext cx="4058791" cy="2160000"/>
                    </a:xfrm>
                    <a:prstGeom prst="rect">
                      <a:avLst/>
                    </a:prstGeom>
                  </pic:spPr>
                </pic:pic>
              </a:graphicData>
            </a:graphic>
          </wp:inline>
        </w:drawing>
      </w:r>
    </w:p>
    <w:p w14:paraId="07626EFB" w14:textId="77777777" w:rsidR="000C23F6" w:rsidRDefault="000C23F6" w:rsidP="000C23F6">
      <w:pPr>
        <w:widowControl w:val="0"/>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Fuente: Elaboración propia con información de (Leyva, 2007).</w:t>
      </w:r>
    </w:p>
    <w:p w14:paraId="664858B7" w14:textId="77777777" w:rsidR="00E55381" w:rsidRPr="00D26DB1" w:rsidRDefault="00E02A53" w:rsidP="000C23F6">
      <w:pPr>
        <w:widowControl w:val="0"/>
        <w:spacing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lastRenderedPageBreak/>
        <w:t xml:space="preserve">De acuerdo </w:t>
      </w:r>
      <w:r w:rsidR="002C7242" w:rsidRPr="00D26DB1">
        <w:rPr>
          <w:rFonts w:ascii="Times New Roman" w:hAnsi="Times New Roman" w:cs="Times New Roman"/>
          <w:sz w:val="24"/>
          <w:szCs w:val="24"/>
        </w:rPr>
        <w:t>a</w:t>
      </w:r>
      <w:r w:rsidRPr="00D26DB1">
        <w:rPr>
          <w:rFonts w:ascii="Times New Roman" w:hAnsi="Times New Roman" w:cs="Times New Roman"/>
          <w:sz w:val="24"/>
          <w:szCs w:val="24"/>
        </w:rPr>
        <w:t xml:space="preserve"> lo anterior, el problema podría abordarse con un enfoque de elección </w:t>
      </w:r>
      <w:r w:rsidR="002F27EC" w:rsidRPr="00D26DB1">
        <w:rPr>
          <w:rFonts w:ascii="Times New Roman" w:hAnsi="Times New Roman" w:cs="Times New Roman"/>
          <w:sz w:val="24"/>
          <w:szCs w:val="24"/>
        </w:rPr>
        <w:t>ya</w:t>
      </w:r>
      <w:r w:rsidRPr="00D26DB1">
        <w:rPr>
          <w:rFonts w:ascii="Times New Roman" w:hAnsi="Times New Roman" w:cs="Times New Roman"/>
          <w:sz w:val="24"/>
          <w:szCs w:val="24"/>
        </w:rPr>
        <w:t xml:space="preserve"> que permite elegir la mejor alternativa dentro de un conjunto, sin embargo, al elegir la mejor se descartan las demás a pesar de que la diferencia entr</w:t>
      </w:r>
      <w:r w:rsidR="00900861" w:rsidRPr="00D26DB1">
        <w:rPr>
          <w:rFonts w:ascii="Times New Roman" w:hAnsi="Times New Roman" w:cs="Times New Roman"/>
          <w:sz w:val="24"/>
          <w:szCs w:val="24"/>
        </w:rPr>
        <w:t xml:space="preserve">e la mejor alternativa y la siguiente </w:t>
      </w:r>
      <w:r w:rsidRPr="00D26DB1">
        <w:rPr>
          <w:rFonts w:ascii="Times New Roman" w:hAnsi="Times New Roman" w:cs="Times New Roman"/>
          <w:sz w:val="24"/>
          <w:szCs w:val="24"/>
        </w:rPr>
        <w:t>podría ser mínima; es por ello, que se optó por abordar el problema bajo un enfoque de ranking multicriterio ya que permite ordenar las alternativas de mayor a menor preferencia con lo que se le proporciona mayor información al decisor.</w:t>
      </w:r>
    </w:p>
    <w:p w14:paraId="008053E7" w14:textId="77777777" w:rsidR="0007553B" w:rsidRPr="00D26DB1" w:rsidRDefault="0007553B" w:rsidP="00095D82">
      <w:pPr>
        <w:spacing w:after="120" w:line="360" w:lineRule="auto"/>
        <w:jc w:val="both"/>
        <w:rPr>
          <w:rFonts w:ascii="Times New Roman" w:hAnsi="Times New Roman" w:cs="Times New Roman"/>
          <w:sz w:val="24"/>
          <w:szCs w:val="24"/>
        </w:rPr>
      </w:pPr>
      <w:r w:rsidRPr="00D26DB1">
        <w:rPr>
          <w:rFonts w:ascii="Times New Roman" w:hAnsi="Times New Roman" w:cs="Times New Roman"/>
          <w:b/>
          <w:i/>
          <w:iCs/>
          <w:sz w:val="24"/>
          <w:szCs w:val="24"/>
        </w:rPr>
        <w:t>Métodos de análisis multicriterio</w:t>
      </w:r>
    </w:p>
    <w:p w14:paraId="561F7C37" w14:textId="77777777" w:rsidR="0007553B" w:rsidRPr="00D26DB1" w:rsidRDefault="008F6BC5" w:rsidP="00D47E59">
      <w:pPr>
        <w:widowControl w:val="0"/>
        <w:spacing w:after="120" w:line="360" w:lineRule="auto"/>
        <w:ind w:firstLine="360"/>
        <w:jc w:val="both"/>
        <w:rPr>
          <w:rFonts w:ascii="Times New Roman" w:hAnsi="Times New Roman" w:cs="Times New Roman"/>
          <w:sz w:val="24"/>
          <w:szCs w:val="24"/>
        </w:rPr>
      </w:pPr>
      <w:r w:rsidRPr="00D26DB1">
        <w:rPr>
          <w:rFonts w:ascii="Times New Roman" w:hAnsi="Times New Roman" w:cs="Times New Roman"/>
          <w:sz w:val="24"/>
          <w:szCs w:val="24"/>
        </w:rPr>
        <w:t>A continuación, se describen algunos métodos que han destacado:</w:t>
      </w:r>
    </w:p>
    <w:p w14:paraId="10ED25C6" w14:textId="77777777" w:rsidR="0007553B" w:rsidRPr="00D26DB1" w:rsidRDefault="0036160D"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5F3F24">
        <w:rPr>
          <w:rFonts w:ascii="Times New Roman" w:hAnsi="Times New Roman" w:cs="Times New Roman"/>
          <w:i/>
          <w:iCs/>
          <w:sz w:val="24"/>
          <w:szCs w:val="24"/>
        </w:rPr>
        <w:t>SCORING</w:t>
      </w:r>
      <w:r w:rsidR="00DE0A7D" w:rsidRPr="00D26DB1">
        <w:rPr>
          <w:rFonts w:ascii="Times New Roman" w:hAnsi="Times New Roman" w:cs="Times New Roman"/>
          <w:sz w:val="24"/>
          <w:szCs w:val="24"/>
        </w:rPr>
        <w:t xml:space="preserve"> (P</w:t>
      </w:r>
      <w:r w:rsidRPr="00D26DB1">
        <w:rPr>
          <w:rFonts w:ascii="Times New Roman" w:hAnsi="Times New Roman" w:cs="Times New Roman"/>
          <w:sz w:val="24"/>
          <w:szCs w:val="24"/>
        </w:rPr>
        <w:t xml:space="preserve">onderación </w:t>
      </w:r>
      <w:r w:rsidR="00DE0A7D" w:rsidRPr="00D26DB1">
        <w:rPr>
          <w:rFonts w:ascii="Times New Roman" w:hAnsi="Times New Roman" w:cs="Times New Roman"/>
          <w:sz w:val="24"/>
          <w:szCs w:val="24"/>
        </w:rPr>
        <w:t>L</w:t>
      </w:r>
      <w:r w:rsidRPr="00D26DB1">
        <w:rPr>
          <w:rFonts w:ascii="Times New Roman" w:hAnsi="Times New Roman" w:cs="Times New Roman"/>
          <w:sz w:val="24"/>
          <w:szCs w:val="24"/>
        </w:rPr>
        <w:t>ineal)</w:t>
      </w:r>
      <w:r w:rsidR="0007553B"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Es un método basado en la teoría de la utilidad y la teoría del valor, permite que un individuo pueda elegir entre un conjunto de alternativas disponibles de forma que maximice su satisfacción. Ello implica que </w:t>
      </w:r>
      <w:r w:rsidR="00945A8A" w:rsidRPr="00D26DB1">
        <w:rPr>
          <w:rFonts w:ascii="Times New Roman" w:hAnsi="Times New Roman" w:cs="Times New Roman"/>
          <w:sz w:val="24"/>
          <w:szCs w:val="24"/>
        </w:rPr>
        <w:t>el decisor conozca</w:t>
      </w:r>
      <w:r w:rsidRPr="00D26DB1">
        <w:rPr>
          <w:rFonts w:ascii="Times New Roman" w:hAnsi="Times New Roman" w:cs="Times New Roman"/>
          <w:sz w:val="24"/>
          <w:szCs w:val="24"/>
        </w:rPr>
        <w:t xml:space="preserve"> cada una de las alternativas y </w:t>
      </w:r>
      <w:r w:rsidR="00945A8A" w:rsidRPr="00D26DB1">
        <w:rPr>
          <w:rFonts w:ascii="Times New Roman" w:hAnsi="Times New Roman" w:cs="Times New Roman"/>
          <w:sz w:val="24"/>
          <w:szCs w:val="24"/>
        </w:rPr>
        <w:t>sea</w:t>
      </w:r>
      <w:r w:rsidRPr="00D26DB1">
        <w:rPr>
          <w:rFonts w:ascii="Times New Roman" w:hAnsi="Times New Roman" w:cs="Times New Roman"/>
          <w:sz w:val="24"/>
          <w:szCs w:val="24"/>
        </w:rPr>
        <w:t xml:space="preserve"> capaz de evaluarlas, definiendo una función de valor (determinística) o una función de utilidad (probabilística) que represente sus preferencias. Además, supone la transitividad de preferencias o la comparabilidad. Es completamente compensatorio</w:t>
      </w:r>
      <w:r w:rsidR="007967A6" w:rsidRPr="00D26DB1">
        <w:rPr>
          <w:rFonts w:ascii="Times New Roman" w:hAnsi="Times New Roman" w:cs="Times New Roman"/>
          <w:sz w:val="24"/>
          <w:szCs w:val="24"/>
        </w:rPr>
        <w:t>, es decir, el buen desempeño de un criterio puede compensar el mal desempeño de uno o más criterios</w:t>
      </w:r>
      <w:r w:rsidR="00661C1B"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(Travella, </w:t>
      </w:r>
      <w:proofErr w:type="spellStart"/>
      <w:r w:rsidRPr="00D26DB1">
        <w:rPr>
          <w:rFonts w:ascii="Times New Roman" w:hAnsi="Times New Roman" w:cs="Times New Roman"/>
          <w:sz w:val="24"/>
          <w:szCs w:val="24"/>
        </w:rPr>
        <w:t>Miropolsky</w:t>
      </w:r>
      <w:proofErr w:type="spellEnd"/>
      <w:r w:rsidRPr="00D26DB1">
        <w:rPr>
          <w:rFonts w:ascii="Times New Roman" w:hAnsi="Times New Roman" w:cs="Times New Roman"/>
          <w:sz w:val="24"/>
          <w:szCs w:val="24"/>
        </w:rPr>
        <w:t xml:space="preserve"> </w:t>
      </w:r>
      <w:r w:rsidR="00296B3C">
        <w:rPr>
          <w:rFonts w:ascii="Times New Roman" w:hAnsi="Times New Roman" w:cs="Times New Roman"/>
          <w:sz w:val="24"/>
          <w:szCs w:val="24"/>
        </w:rPr>
        <w:t>y</w:t>
      </w:r>
      <w:r w:rsidRPr="00D26DB1">
        <w:rPr>
          <w:rFonts w:ascii="Times New Roman" w:hAnsi="Times New Roman" w:cs="Times New Roman"/>
          <w:sz w:val="24"/>
          <w:szCs w:val="24"/>
        </w:rPr>
        <w:t xml:space="preserve"> Manera, 2014).</w:t>
      </w:r>
    </w:p>
    <w:p w14:paraId="74CEC90F" w14:textId="77777777" w:rsidR="0007553B" w:rsidRPr="00D26DB1" w:rsidRDefault="00982F65"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5F3F24">
        <w:rPr>
          <w:rFonts w:ascii="Times New Roman" w:hAnsi="Times New Roman" w:cs="Times New Roman"/>
          <w:i/>
          <w:iCs/>
          <w:sz w:val="24"/>
          <w:szCs w:val="24"/>
        </w:rPr>
        <w:t>MAUT</w:t>
      </w:r>
      <w:r w:rsidRPr="00D26DB1">
        <w:rPr>
          <w:rFonts w:ascii="Times New Roman" w:hAnsi="Times New Roman" w:cs="Times New Roman"/>
          <w:sz w:val="24"/>
          <w:szCs w:val="24"/>
        </w:rPr>
        <w:t xml:space="preserve"> (</w:t>
      </w:r>
      <w:r w:rsidR="00DE0A7D" w:rsidRPr="00D26DB1">
        <w:rPr>
          <w:rFonts w:ascii="Times New Roman" w:hAnsi="Times New Roman" w:cs="Times New Roman"/>
          <w:sz w:val="24"/>
          <w:szCs w:val="24"/>
        </w:rPr>
        <w:t>Teoría de U</w:t>
      </w:r>
      <w:r w:rsidRPr="00D26DB1">
        <w:rPr>
          <w:rFonts w:ascii="Times New Roman" w:hAnsi="Times New Roman" w:cs="Times New Roman"/>
          <w:sz w:val="24"/>
          <w:szCs w:val="24"/>
        </w:rPr>
        <w:t xml:space="preserve">tilidad de </w:t>
      </w:r>
      <w:r w:rsidR="00DE0A7D" w:rsidRPr="00D26DB1">
        <w:rPr>
          <w:rFonts w:ascii="Times New Roman" w:hAnsi="Times New Roman" w:cs="Times New Roman"/>
          <w:sz w:val="24"/>
          <w:szCs w:val="24"/>
        </w:rPr>
        <w:t>M</w:t>
      </w:r>
      <w:r w:rsidRPr="00D26DB1">
        <w:rPr>
          <w:rFonts w:ascii="Times New Roman" w:hAnsi="Times New Roman" w:cs="Times New Roman"/>
          <w:sz w:val="24"/>
          <w:szCs w:val="24"/>
        </w:rPr>
        <w:t xml:space="preserve">últiples </w:t>
      </w:r>
      <w:r w:rsidR="00DE0A7D" w:rsidRPr="00D26DB1">
        <w:rPr>
          <w:rFonts w:ascii="Times New Roman" w:hAnsi="Times New Roman" w:cs="Times New Roman"/>
          <w:sz w:val="24"/>
          <w:szCs w:val="24"/>
        </w:rPr>
        <w:t>A</w:t>
      </w:r>
      <w:r w:rsidRPr="00D26DB1">
        <w:rPr>
          <w:rFonts w:ascii="Times New Roman" w:hAnsi="Times New Roman" w:cs="Times New Roman"/>
          <w:sz w:val="24"/>
          <w:szCs w:val="24"/>
        </w:rPr>
        <w:t>tributos):</w:t>
      </w:r>
      <w:r w:rsidR="006444D7" w:rsidRPr="00D26DB1">
        <w:rPr>
          <w:rFonts w:ascii="Times New Roman" w:hAnsi="Times New Roman" w:cs="Times New Roman"/>
          <w:sz w:val="24"/>
          <w:szCs w:val="24"/>
        </w:rPr>
        <w:t xml:space="preserve"> </w:t>
      </w:r>
      <w:bookmarkStart w:id="23" w:name="OLE_LINK57"/>
      <w:bookmarkStart w:id="24" w:name="OLE_LINK58"/>
      <w:r w:rsidR="006444D7" w:rsidRPr="00D26DB1">
        <w:rPr>
          <w:rFonts w:ascii="Times New Roman" w:hAnsi="Times New Roman" w:cs="Times New Roman"/>
          <w:sz w:val="24"/>
          <w:szCs w:val="24"/>
        </w:rPr>
        <w:t xml:space="preserve">utiliza una función llamada utilidad, que tiene como objetivo reemplazar el valor asociado con un criterio para un nivel de satisfacción para el </w:t>
      </w:r>
      <w:r w:rsidR="00945A8A" w:rsidRPr="00D26DB1">
        <w:rPr>
          <w:rFonts w:ascii="Times New Roman" w:hAnsi="Times New Roman" w:cs="Times New Roman"/>
          <w:sz w:val="24"/>
          <w:szCs w:val="24"/>
        </w:rPr>
        <w:t>decisor</w:t>
      </w:r>
      <w:r w:rsidR="006444D7" w:rsidRPr="00D26DB1">
        <w:rPr>
          <w:rFonts w:ascii="Times New Roman" w:hAnsi="Times New Roman" w:cs="Times New Roman"/>
          <w:sz w:val="24"/>
          <w:szCs w:val="24"/>
        </w:rPr>
        <w:t xml:space="preserve">. En el nivel más alto de satisfacción para un criterio dado, se le asigna un valor de 1 y, en el más bajo, se asigna el valor </w:t>
      </w:r>
      <w:r w:rsidR="00661C1B" w:rsidRPr="00D26DB1">
        <w:rPr>
          <w:rFonts w:ascii="Times New Roman" w:hAnsi="Times New Roman" w:cs="Times New Roman"/>
          <w:sz w:val="24"/>
          <w:szCs w:val="24"/>
        </w:rPr>
        <w:t>0</w:t>
      </w:r>
      <w:r w:rsidR="006444D7" w:rsidRPr="00D26DB1">
        <w:rPr>
          <w:rFonts w:ascii="Times New Roman" w:hAnsi="Times New Roman" w:cs="Times New Roman"/>
          <w:sz w:val="24"/>
          <w:szCs w:val="24"/>
        </w:rPr>
        <w:t>. Los valores intermedios se pueden ca</w:t>
      </w:r>
      <w:r w:rsidR="00945A8A" w:rsidRPr="00D26DB1">
        <w:rPr>
          <w:rFonts w:ascii="Times New Roman" w:hAnsi="Times New Roman" w:cs="Times New Roman"/>
          <w:sz w:val="24"/>
          <w:szCs w:val="24"/>
        </w:rPr>
        <w:t>lcular por interpolación</w:t>
      </w:r>
      <w:r w:rsidR="00C5377D" w:rsidRPr="00D26DB1">
        <w:rPr>
          <w:rFonts w:ascii="Times New Roman" w:hAnsi="Times New Roman" w:cs="Times New Roman"/>
          <w:sz w:val="24"/>
          <w:szCs w:val="24"/>
        </w:rPr>
        <w:t xml:space="preserve"> </w:t>
      </w:r>
      <w:r w:rsidR="006444D7" w:rsidRPr="00D26DB1">
        <w:rPr>
          <w:rFonts w:ascii="Times New Roman" w:hAnsi="Times New Roman" w:cs="Times New Roman"/>
          <w:sz w:val="24"/>
          <w:szCs w:val="24"/>
        </w:rPr>
        <w:t>(</w:t>
      </w:r>
      <w:proofErr w:type="spellStart"/>
      <w:r w:rsidR="006444D7" w:rsidRPr="00D26DB1">
        <w:rPr>
          <w:rFonts w:ascii="Times New Roman" w:hAnsi="Times New Roman" w:cs="Times New Roman"/>
          <w:sz w:val="24"/>
          <w:szCs w:val="24"/>
        </w:rPr>
        <w:t>Valim</w:t>
      </w:r>
      <w:proofErr w:type="spellEnd"/>
      <w:r w:rsidR="006444D7" w:rsidRPr="00D26DB1">
        <w:rPr>
          <w:rFonts w:ascii="Times New Roman" w:hAnsi="Times New Roman" w:cs="Times New Roman"/>
          <w:sz w:val="24"/>
          <w:szCs w:val="24"/>
        </w:rPr>
        <w:t xml:space="preserve">, </w:t>
      </w:r>
      <w:proofErr w:type="spellStart"/>
      <w:r w:rsidR="006444D7" w:rsidRPr="00D26DB1">
        <w:rPr>
          <w:rFonts w:ascii="Times New Roman" w:hAnsi="Times New Roman" w:cs="Times New Roman"/>
          <w:sz w:val="24"/>
          <w:szCs w:val="24"/>
        </w:rPr>
        <w:t>Rodrigues</w:t>
      </w:r>
      <w:proofErr w:type="spellEnd"/>
      <w:r w:rsidR="006444D7" w:rsidRPr="00D26DB1">
        <w:rPr>
          <w:rFonts w:ascii="Times New Roman" w:hAnsi="Times New Roman" w:cs="Times New Roman"/>
          <w:sz w:val="24"/>
          <w:szCs w:val="24"/>
        </w:rPr>
        <w:t>, Vizconde, Silva</w:t>
      </w:r>
      <w:r w:rsidR="00253C47" w:rsidRPr="00D26DB1">
        <w:rPr>
          <w:rFonts w:ascii="Times New Roman" w:hAnsi="Times New Roman" w:cs="Times New Roman"/>
          <w:sz w:val="24"/>
          <w:szCs w:val="24"/>
        </w:rPr>
        <w:t xml:space="preserve"> </w:t>
      </w:r>
      <w:r w:rsidR="00296B3C">
        <w:rPr>
          <w:rFonts w:ascii="Times New Roman" w:hAnsi="Times New Roman" w:cs="Times New Roman"/>
          <w:sz w:val="24"/>
          <w:szCs w:val="24"/>
        </w:rPr>
        <w:t>y</w:t>
      </w:r>
      <w:r w:rsidR="006444D7" w:rsidRPr="00D26DB1">
        <w:rPr>
          <w:rFonts w:ascii="Times New Roman" w:hAnsi="Times New Roman" w:cs="Times New Roman"/>
          <w:sz w:val="24"/>
          <w:szCs w:val="24"/>
        </w:rPr>
        <w:t xml:space="preserve"> Borges, 2013)</w:t>
      </w:r>
      <w:r w:rsidR="0007553B" w:rsidRPr="00D26DB1">
        <w:rPr>
          <w:rFonts w:ascii="Times New Roman" w:hAnsi="Times New Roman" w:cs="Times New Roman"/>
          <w:sz w:val="24"/>
          <w:szCs w:val="24"/>
        </w:rPr>
        <w:t>.</w:t>
      </w:r>
      <w:bookmarkEnd w:id="23"/>
      <w:bookmarkEnd w:id="24"/>
    </w:p>
    <w:p w14:paraId="3C044421" w14:textId="77777777" w:rsidR="009B4A95" w:rsidRPr="00D26DB1" w:rsidRDefault="0007553B"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5F3F24">
        <w:rPr>
          <w:rFonts w:ascii="Times New Roman" w:hAnsi="Times New Roman" w:cs="Times New Roman"/>
          <w:i/>
          <w:iCs/>
          <w:sz w:val="24"/>
          <w:szCs w:val="24"/>
        </w:rPr>
        <w:t>AHP</w:t>
      </w:r>
      <w:r w:rsidR="00253C47" w:rsidRPr="00D26DB1">
        <w:rPr>
          <w:rFonts w:ascii="Times New Roman" w:hAnsi="Times New Roman" w:cs="Times New Roman"/>
          <w:sz w:val="24"/>
          <w:szCs w:val="24"/>
        </w:rPr>
        <w:t xml:space="preserve"> (Proceso Analítico Jerárquico</w:t>
      </w:r>
      <w:r w:rsidRPr="00D26DB1">
        <w:rPr>
          <w:rFonts w:ascii="Times New Roman" w:hAnsi="Times New Roman" w:cs="Times New Roman"/>
          <w:sz w:val="24"/>
          <w:szCs w:val="24"/>
        </w:rPr>
        <w:t xml:space="preserve">): </w:t>
      </w:r>
      <w:r w:rsidR="00253C47" w:rsidRPr="00D26DB1">
        <w:rPr>
          <w:rFonts w:ascii="Times New Roman" w:hAnsi="Times New Roman" w:cs="Times New Roman"/>
          <w:sz w:val="24"/>
          <w:szCs w:val="24"/>
        </w:rPr>
        <w:t xml:space="preserve">es un método matemático para evaluar alternativas </w:t>
      </w:r>
      <w:r w:rsidR="00310D72" w:rsidRPr="00D26DB1">
        <w:rPr>
          <w:rFonts w:ascii="Times New Roman" w:hAnsi="Times New Roman" w:cs="Times New Roman"/>
          <w:sz w:val="24"/>
          <w:szCs w:val="24"/>
        </w:rPr>
        <w:t>considerando</w:t>
      </w:r>
      <w:r w:rsidR="00253C47" w:rsidRPr="00D26DB1">
        <w:rPr>
          <w:rFonts w:ascii="Times New Roman" w:hAnsi="Times New Roman" w:cs="Times New Roman"/>
          <w:sz w:val="24"/>
          <w:szCs w:val="24"/>
        </w:rPr>
        <w:t xml:space="preserve"> varios criterios. </w:t>
      </w:r>
      <w:r w:rsidR="00661C1B" w:rsidRPr="00D26DB1">
        <w:rPr>
          <w:rFonts w:ascii="Times New Roman" w:hAnsi="Times New Roman" w:cs="Times New Roman"/>
          <w:sz w:val="24"/>
          <w:szCs w:val="24"/>
        </w:rPr>
        <w:t>Realiza</w:t>
      </w:r>
      <w:r w:rsidR="00253C47" w:rsidRPr="00D26DB1">
        <w:rPr>
          <w:rFonts w:ascii="Times New Roman" w:hAnsi="Times New Roman" w:cs="Times New Roman"/>
          <w:sz w:val="24"/>
          <w:szCs w:val="24"/>
        </w:rPr>
        <w:t xml:space="preserve"> comparaciones </w:t>
      </w:r>
      <w:r w:rsidR="008D5E6B" w:rsidRPr="00D26DB1">
        <w:rPr>
          <w:rFonts w:ascii="Times New Roman" w:hAnsi="Times New Roman" w:cs="Times New Roman"/>
          <w:sz w:val="24"/>
          <w:szCs w:val="24"/>
        </w:rPr>
        <w:t>por p</w:t>
      </w:r>
      <w:r w:rsidR="00253C47" w:rsidRPr="00D26DB1">
        <w:rPr>
          <w:rFonts w:ascii="Times New Roman" w:hAnsi="Times New Roman" w:cs="Times New Roman"/>
          <w:sz w:val="24"/>
          <w:szCs w:val="24"/>
        </w:rPr>
        <w:t xml:space="preserve">ares, construyendo matrices a partir de estas comparaciones, y usando </w:t>
      </w:r>
      <w:r w:rsidR="008D5E6B" w:rsidRPr="00D26DB1">
        <w:rPr>
          <w:rFonts w:ascii="Times New Roman" w:hAnsi="Times New Roman" w:cs="Times New Roman"/>
          <w:sz w:val="24"/>
          <w:szCs w:val="24"/>
        </w:rPr>
        <w:t xml:space="preserve">partes </w:t>
      </w:r>
      <w:r w:rsidR="00253C47" w:rsidRPr="00D26DB1">
        <w:rPr>
          <w:rFonts w:ascii="Times New Roman" w:hAnsi="Times New Roman" w:cs="Times New Roman"/>
          <w:sz w:val="24"/>
          <w:szCs w:val="24"/>
        </w:rPr>
        <w:t xml:space="preserve">del álgebra matricial para establecer prioridades entre los elementos de un nivel, con respecto a un elemento del nivel inmediatamente superior (Osorio </w:t>
      </w:r>
      <w:r w:rsidR="00296B3C">
        <w:rPr>
          <w:rFonts w:ascii="Times New Roman" w:hAnsi="Times New Roman" w:cs="Times New Roman"/>
          <w:sz w:val="24"/>
          <w:szCs w:val="24"/>
        </w:rPr>
        <w:t>y</w:t>
      </w:r>
      <w:r w:rsidR="00253C47" w:rsidRPr="00D26DB1">
        <w:rPr>
          <w:rFonts w:ascii="Times New Roman" w:hAnsi="Times New Roman" w:cs="Times New Roman"/>
          <w:sz w:val="24"/>
          <w:szCs w:val="24"/>
        </w:rPr>
        <w:t xml:space="preserve"> Orejuela, 2008).</w:t>
      </w:r>
    </w:p>
    <w:p w14:paraId="0AB66D40" w14:textId="77777777" w:rsidR="009B4A95" w:rsidRPr="00D26DB1" w:rsidRDefault="009B4A95" w:rsidP="00D47E59">
      <w:pPr>
        <w:pStyle w:val="Prrafodelista"/>
        <w:widowControl w:val="0"/>
        <w:numPr>
          <w:ilvl w:val="0"/>
          <w:numId w:val="1"/>
        </w:numPr>
        <w:spacing w:after="120" w:line="360" w:lineRule="auto"/>
        <w:jc w:val="both"/>
        <w:rPr>
          <w:rFonts w:ascii="Times New Roman" w:hAnsi="Times New Roman" w:cs="Times New Roman"/>
          <w:sz w:val="24"/>
          <w:szCs w:val="24"/>
        </w:rPr>
      </w:pPr>
      <w:r w:rsidRPr="005F3F24">
        <w:rPr>
          <w:rFonts w:ascii="Times New Roman" w:hAnsi="Times New Roman" w:cs="Times New Roman"/>
          <w:i/>
          <w:iCs/>
          <w:sz w:val="24"/>
          <w:szCs w:val="24"/>
        </w:rPr>
        <w:t>ELECTRE III</w:t>
      </w:r>
      <w:r w:rsidR="00FA2AA8" w:rsidRPr="00D26DB1">
        <w:rPr>
          <w:rFonts w:ascii="Times New Roman" w:hAnsi="Times New Roman" w:cs="Times New Roman"/>
          <w:sz w:val="24"/>
          <w:szCs w:val="24"/>
        </w:rPr>
        <w:t xml:space="preserve"> (</w:t>
      </w:r>
      <w:r w:rsidR="00126484" w:rsidRPr="00D26DB1">
        <w:rPr>
          <w:rFonts w:ascii="Times New Roman" w:hAnsi="Times New Roman" w:cs="Times New Roman"/>
          <w:sz w:val="24"/>
          <w:szCs w:val="24"/>
        </w:rPr>
        <w:t xml:space="preserve">Eliminación y Selección como </w:t>
      </w:r>
      <w:r w:rsidR="00DE0A7D" w:rsidRPr="00D26DB1">
        <w:rPr>
          <w:rFonts w:ascii="Times New Roman" w:hAnsi="Times New Roman" w:cs="Times New Roman"/>
          <w:sz w:val="24"/>
          <w:szCs w:val="24"/>
        </w:rPr>
        <w:t>E</w:t>
      </w:r>
      <w:r w:rsidR="00126484" w:rsidRPr="00D26DB1">
        <w:rPr>
          <w:rFonts w:ascii="Times New Roman" w:hAnsi="Times New Roman" w:cs="Times New Roman"/>
          <w:sz w:val="24"/>
          <w:szCs w:val="24"/>
        </w:rPr>
        <w:t xml:space="preserve">xpresión de la </w:t>
      </w:r>
      <w:r w:rsidR="00DE0A7D" w:rsidRPr="00D26DB1">
        <w:rPr>
          <w:rFonts w:ascii="Times New Roman" w:hAnsi="Times New Roman" w:cs="Times New Roman"/>
          <w:sz w:val="24"/>
          <w:szCs w:val="24"/>
        </w:rPr>
        <w:t>R</w:t>
      </w:r>
      <w:r w:rsidR="00126484" w:rsidRPr="00D26DB1">
        <w:rPr>
          <w:rFonts w:ascii="Times New Roman" w:hAnsi="Times New Roman" w:cs="Times New Roman"/>
          <w:sz w:val="24"/>
          <w:szCs w:val="24"/>
        </w:rPr>
        <w:t>ealidad</w:t>
      </w:r>
      <w:r w:rsidR="00FA2AA8" w:rsidRPr="00D26DB1">
        <w:rPr>
          <w:rFonts w:ascii="Times New Roman" w:hAnsi="Times New Roman" w:cs="Times New Roman"/>
          <w:sz w:val="24"/>
          <w:szCs w:val="24"/>
        </w:rPr>
        <w:t>)</w:t>
      </w:r>
      <w:r w:rsidRPr="00D26DB1">
        <w:rPr>
          <w:rFonts w:ascii="Times New Roman" w:hAnsi="Times New Roman" w:cs="Times New Roman"/>
          <w:sz w:val="24"/>
          <w:szCs w:val="24"/>
        </w:rPr>
        <w:t>:</w:t>
      </w:r>
      <w:r w:rsidR="0040798D" w:rsidRPr="00D26DB1">
        <w:rPr>
          <w:rFonts w:ascii="Times New Roman" w:hAnsi="Times New Roman" w:cs="Times New Roman"/>
          <w:sz w:val="24"/>
          <w:szCs w:val="24"/>
        </w:rPr>
        <w:t xml:space="preserve"> u</w:t>
      </w:r>
      <w:r w:rsidR="00126484" w:rsidRPr="00D26DB1">
        <w:rPr>
          <w:rFonts w:ascii="Times New Roman" w:hAnsi="Times New Roman" w:cs="Times New Roman"/>
          <w:sz w:val="24"/>
          <w:szCs w:val="24"/>
        </w:rPr>
        <w:t>na de las características principales que distingue a ELECTRE</w:t>
      </w:r>
      <w:r w:rsidR="00DE0A7D" w:rsidRPr="00D26DB1">
        <w:rPr>
          <w:rFonts w:ascii="Times New Roman" w:hAnsi="Times New Roman" w:cs="Times New Roman"/>
          <w:sz w:val="24"/>
          <w:szCs w:val="24"/>
        </w:rPr>
        <w:t>,</w:t>
      </w:r>
      <w:r w:rsidR="00126484" w:rsidRPr="00D26DB1">
        <w:rPr>
          <w:rFonts w:ascii="Times New Roman" w:hAnsi="Times New Roman" w:cs="Times New Roman"/>
          <w:sz w:val="24"/>
          <w:szCs w:val="24"/>
        </w:rPr>
        <w:t xml:space="preserve"> de muchos otros métodos</w:t>
      </w:r>
      <w:r w:rsidR="00DE0A7D" w:rsidRPr="00D26DB1">
        <w:rPr>
          <w:rFonts w:ascii="Times New Roman" w:hAnsi="Times New Roman" w:cs="Times New Roman"/>
          <w:sz w:val="24"/>
          <w:szCs w:val="24"/>
        </w:rPr>
        <w:t>,</w:t>
      </w:r>
      <w:r w:rsidR="00126484" w:rsidRPr="00D26DB1">
        <w:rPr>
          <w:rFonts w:ascii="Times New Roman" w:hAnsi="Times New Roman" w:cs="Times New Roman"/>
          <w:sz w:val="24"/>
          <w:szCs w:val="24"/>
        </w:rPr>
        <w:t xml:space="preserve"> es que este es fundamentalmente un método no compensatorio. Esto significa, que buenos resultados en algunos criterios no pueden compensar uno o más resultados muy malos en otros </w:t>
      </w:r>
      <w:r w:rsidR="00126484" w:rsidRPr="00D26DB1">
        <w:rPr>
          <w:rFonts w:ascii="Times New Roman" w:hAnsi="Times New Roman" w:cs="Times New Roman"/>
          <w:sz w:val="24"/>
          <w:szCs w:val="24"/>
        </w:rPr>
        <w:lastRenderedPageBreak/>
        <w:t xml:space="preserve">criterios. Otra característica de ELECTRE es que permite la incomparabilidad, ocurre entre algunas alternativas </w:t>
      </w:r>
      <w:r w:rsidR="00126484" w:rsidRPr="00D26DB1">
        <w:rPr>
          <w:rFonts w:ascii="Times New Roman" w:hAnsi="Times New Roman" w:cs="Times New Roman"/>
          <w:i/>
          <w:sz w:val="24"/>
          <w:szCs w:val="24"/>
        </w:rPr>
        <w:t>a</w:t>
      </w:r>
      <w:r w:rsidR="00126484" w:rsidRPr="00D26DB1">
        <w:rPr>
          <w:rFonts w:ascii="Times New Roman" w:hAnsi="Times New Roman" w:cs="Times New Roman"/>
          <w:sz w:val="24"/>
          <w:szCs w:val="24"/>
        </w:rPr>
        <w:t xml:space="preserve"> y </w:t>
      </w:r>
      <w:r w:rsidR="00126484" w:rsidRPr="00D26DB1">
        <w:rPr>
          <w:rFonts w:ascii="Times New Roman" w:hAnsi="Times New Roman" w:cs="Times New Roman"/>
          <w:i/>
          <w:sz w:val="24"/>
          <w:szCs w:val="24"/>
        </w:rPr>
        <w:t>b</w:t>
      </w:r>
      <w:r w:rsidR="00126484" w:rsidRPr="00D26DB1">
        <w:rPr>
          <w:rFonts w:ascii="Times New Roman" w:hAnsi="Times New Roman" w:cs="Times New Roman"/>
          <w:sz w:val="24"/>
          <w:szCs w:val="24"/>
        </w:rPr>
        <w:t>, cuando no hay evidencia clara a favor de algún tipo de preferencia o indiferencia (</w:t>
      </w:r>
      <w:proofErr w:type="spellStart"/>
      <w:r w:rsidR="00126484" w:rsidRPr="00D26DB1">
        <w:rPr>
          <w:rFonts w:ascii="Times New Roman" w:hAnsi="Times New Roman" w:cs="Times New Roman"/>
          <w:sz w:val="24"/>
          <w:szCs w:val="24"/>
        </w:rPr>
        <w:t>Molica</w:t>
      </w:r>
      <w:proofErr w:type="spellEnd"/>
      <w:r w:rsidR="00126484" w:rsidRPr="00D26DB1">
        <w:rPr>
          <w:rFonts w:ascii="Times New Roman" w:hAnsi="Times New Roman" w:cs="Times New Roman"/>
          <w:sz w:val="24"/>
          <w:szCs w:val="24"/>
        </w:rPr>
        <w:t xml:space="preserve">, </w:t>
      </w:r>
      <w:proofErr w:type="spellStart"/>
      <w:r w:rsidR="00126484" w:rsidRPr="00D26DB1">
        <w:rPr>
          <w:rFonts w:ascii="Times New Roman" w:hAnsi="Times New Roman" w:cs="Times New Roman"/>
          <w:sz w:val="24"/>
          <w:szCs w:val="24"/>
        </w:rPr>
        <w:t>Durange</w:t>
      </w:r>
      <w:proofErr w:type="spellEnd"/>
      <w:r w:rsidR="00126484" w:rsidRPr="00D26DB1">
        <w:rPr>
          <w:rFonts w:ascii="Times New Roman" w:hAnsi="Times New Roman" w:cs="Times New Roman"/>
          <w:sz w:val="24"/>
          <w:szCs w:val="24"/>
        </w:rPr>
        <w:t xml:space="preserve"> </w:t>
      </w:r>
      <w:r w:rsidR="00296B3C">
        <w:rPr>
          <w:rFonts w:ascii="Times New Roman" w:hAnsi="Times New Roman" w:cs="Times New Roman"/>
          <w:sz w:val="24"/>
          <w:szCs w:val="24"/>
        </w:rPr>
        <w:t>y</w:t>
      </w:r>
      <w:r w:rsidR="00126484" w:rsidRPr="00D26DB1">
        <w:rPr>
          <w:rFonts w:ascii="Times New Roman" w:hAnsi="Times New Roman" w:cs="Times New Roman"/>
          <w:sz w:val="24"/>
          <w:szCs w:val="24"/>
        </w:rPr>
        <w:t xml:space="preserve"> Bastos, 2011)</w:t>
      </w:r>
      <w:r w:rsidRPr="00D26DB1">
        <w:rPr>
          <w:rFonts w:ascii="Times New Roman" w:hAnsi="Times New Roman" w:cs="Times New Roman"/>
          <w:sz w:val="24"/>
          <w:szCs w:val="24"/>
        </w:rPr>
        <w:t>.</w:t>
      </w:r>
    </w:p>
    <w:p w14:paraId="1389D9C3" w14:textId="77777777" w:rsidR="0007553B" w:rsidRPr="00D26DB1" w:rsidRDefault="0007553B" w:rsidP="00D47E59">
      <w:pPr>
        <w:widowControl w:val="0"/>
        <w:spacing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Para esta investigación se eligió el</w:t>
      </w:r>
      <w:r w:rsidR="008D5E6B" w:rsidRPr="00D26DB1">
        <w:rPr>
          <w:rFonts w:ascii="Times New Roman" w:hAnsi="Times New Roman" w:cs="Times New Roman"/>
          <w:sz w:val="24"/>
          <w:szCs w:val="24"/>
        </w:rPr>
        <w:t xml:space="preserve"> método</w:t>
      </w:r>
      <w:r w:rsidRPr="00D26DB1">
        <w:rPr>
          <w:rFonts w:ascii="Times New Roman" w:hAnsi="Times New Roman" w:cs="Times New Roman"/>
          <w:sz w:val="24"/>
          <w:szCs w:val="24"/>
        </w:rPr>
        <w:t xml:space="preserve"> ELECTRE III principalmente por las razones </w:t>
      </w:r>
      <w:r w:rsidR="00996D8A" w:rsidRPr="00D26DB1">
        <w:rPr>
          <w:rFonts w:ascii="Times New Roman" w:hAnsi="Times New Roman" w:cs="Times New Roman"/>
          <w:sz w:val="24"/>
          <w:szCs w:val="24"/>
        </w:rPr>
        <w:t>establecidas por</w:t>
      </w:r>
      <w:r w:rsidRPr="00D26DB1">
        <w:rPr>
          <w:rFonts w:ascii="Times New Roman" w:hAnsi="Times New Roman" w:cs="Times New Roman"/>
          <w:sz w:val="24"/>
          <w:szCs w:val="24"/>
        </w:rPr>
        <w:t xml:space="preserve"> Gastélum, Solano y Leyva (2014)</w:t>
      </w:r>
      <w:r w:rsidR="00996D8A" w:rsidRPr="00D26DB1">
        <w:rPr>
          <w:rFonts w:ascii="Times New Roman" w:hAnsi="Times New Roman" w:cs="Times New Roman"/>
          <w:sz w:val="24"/>
          <w:szCs w:val="24"/>
        </w:rPr>
        <w:t>:</w:t>
      </w:r>
      <w:r w:rsidR="00905BCA" w:rsidRPr="00D26DB1">
        <w:rPr>
          <w:rFonts w:ascii="Times New Roman" w:hAnsi="Times New Roman" w:cs="Times New Roman"/>
          <w:sz w:val="24"/>
          <w:szCs w:val="24"/>
        </w:rPr>
        <w:t xml:space="preserve"> </w:t>
      </w:r>
      <w:r w:rsidR="0069134A" w:rsidRPr="00D26DB1">
        <w:rPr>
          <w:rFonts w:ascii="Times New Roman" w:hAnsi="Times New Roman" w:cs="Times New Roman"/>
          <w:sz w:val="24"/>
          <w:szCs w:val="24"/>
        </w:rPr>
        <w:t>e</w:t>
      </w:r>
      <w:r w:rsidRPr="00D26DB1">
        <w:rPr>
          <w:rFonts w:ascii="Times New Roman" w:hAnsi="Times New Roman" w:cs="Times New Roman"/>
          <w:sz w:val="24"/>
          <w:szCs w:val="24"/>
        </w:rPr>
        <w:t>s de interés mostrar la funcionalidad en problemas del mundo real d</w:t>
      </w:r>
      <w:r w:rsidR="00905BCA" w:rsidRPr="00D26DB1">
        <w:rPr>
          <w:rFonts w:ascii="Times New Roman" w:hAnsi="Times New Roman" w:cs="Times New Roman"/>
          <w:sz w:val="24"/>
          <w:szCs w:val="24"/>
        </w:rPr>
        <w:t>e la modelación de preferencias; p</w:t>
      </w:r>
      <w:r w:rsidRPr="00D26DB1">
        <w:rPr>
          <w:rFonts w:ascii="Times New Roman" w:hAnsi="Times New Roman" w:cs="Times New Roman"/>
          <w:sz w:val="24"/>
          <w:szCs w:val="24"/>
        </w:rPr>
        <w:t>ermite la incorporación de cr</w:t>
      </w:r>
      <w:r w:rsidR="00905BCA" w:rsidRPr="00D26DB1">
        <w:rPr>
          <w:rFonts w:ascii="Times New Roman" w:hAnsi="Times New Roman" w:cs="Times New Roman"/>
          <w:sz w:val="24"/>
          <w:szCs w:val="24"/>
        </w:rPr>
        <w:t>iterios de carácter cualitativo; p</w:t>
      </w:r>
      <w:r w:rsidRPr="00D26DB1">
        <w:rPr>
          <w:rFonts w:ascii="Times New Roman" w:hAnsi="Times New Roman" w:cs="Times New Roman"/>
          <w:sz w:val="24"/>
          <w:szCs w:val="24"/>
        </w:rPr>
        <w:t>ermite trabajar con diferentes escalas de los criterios</w:t>
      </w:r>
      <w:r w:rsidR="00905BCA" w:rsidRPr="00D26DB1">
        <w:rPr>
          <w:rFonts w:ascii="Times New Roman" w:hAnsi="Times New Roman" w:cs="Times New Roman"/>
          <w:sz w:val="24"/>
          <w:szCs w:val="24"/>
        </w:rPr>
        <w:t>; e</w:t>
      </w:r>
      <w:r w:rsidRPr="00D26DB1">
        <w:rPr>
          <w:rFonts w:ascii="Times New Roman" w:hAnsi="Times New Roman" w:cs="Times New Roman"/>
          <w:sz w:val="24"/>
          <w:szCs w:val="24"/>
        </w:rPr>
        <w:t>stá diseñado para incorporar la naturaleza imprecisa</w:t>
      </w:r>
      <w:r w:rsidR="00905BCA" w:rsidRPr="00D26DB1">
        <w:rPr>
          <w:rFonts w:ascii="Times New Roman" w:hAnsi="Times New Roman" w:cs="Times New Roman"/>
          <w:sz w:val="24"/>
          <w:szCs w:val="24"/>
        </w:rPr>
        <w:t xml:space="preserve"> del </w:t>
      </w:r>
      <w:r w:rsidR="002E3370" w:rsidRPr="00D26DB1">
        <w:rPr>
          <w:rFonts w:ascii="Times New Roman" w:hAnsi="Times New Roman" w:cs="Times New Roman"/>
          <w:sz w:val="24"/>
          <w:szCs w:val="24"/>
        </w:rPr>
        <w:t>decisor</w:t>
      </w:r>
      <w:r w:rsidR="00905BCA" w:rsidRPr="00D26DB1">
        <w:rPr>
          <w:rFonts w:ascii="Times New Roman" w:hAnsi="Times New Roman" w:cs="Times New Roman"/>
          <w:sz w:val="24"/>
          <w:szCs w:val="24"/>
        </w:rPr>
        <w:t>; e</w:t>
      </w:r>
      <w:r w:rsidR="007967A6" w:rsidRPr="00D26DB1">
        <w:rPr>
          <w:rFonts w:ascii="Times New Roman" w:hAnsi="Times New Roman" w:cs="Times New Roman"/>
          <w:sz w:val="24"/>
          <w:szCs w:val="24"/>
        </w:rPr>
        <w:t>s un método no compensatorio</w:t>
      </w:r>
      <w:r w:rsidR="00905BCA" w:rsidRPr="00D26DB1">
        <w:rPr>
          <w:rFonts w:ascii="Times New Roman" w:hAnsi="Times New Roman" w:cs="Times New Roman"/>
          <w:sz w:val="24"/>
          <w:szCs w:val="24"/>
        </w:rPr>
        <w:t>; y a</w:t>
      </w:r>
      <w:r w:rsidRPr="00D26DB1">
        <w:rPr>
          <w:rFonts w:ascii="Times New Roman" w:hAnsi="Times New Roman" w:cs="Times New Roman"/>
          <w:sz w:val="24"/>
          <w:szCs w:val="24"/>
        </w:rPr>
        <w:t>dmite la incomparabilidad</w:t>
      </w:r>
      <w:r w:rsidR="007967A6" w:rsidRPr="00D26DB1">
        <w:rPr>
          <w:rFonts w:ascii="Times New Roman" w:hAnsi="Times New Roman" w:cs="Times New Roman"/>
          <w:sz w:val="24"/>
          <w:szCs w:val="24"/>
        </w:rPr>
        <w:t xml:space="preserve"> entre alternativas</w:t>
      </w:r>
      <w:r w:rsidRPr="00D26DB1">
        <w:rPr>
          <w:rFonts w:ascii="Times New Roman" w:hAnsi="Times New Roman" w:cs="Times New Roman"/>
          <w:sz w:val="24"/>
          <w:szCs w:val="24"/>
        </w:rPr>
        <w:t>.</w:t>
      </w:r>
    </w:p>
    <w:p w14:paraId="2A73D972" w14:textId="77777777" w:rsidR="008807A5" w:rsidRPr="00D26DB1" w:rsidRDefault="008807A5" w:rsidP="00095D82">
      <w:pPr>
        <w:spacing w:after="120" w:line="360" w:lineRule="auto"/>
        <w:jc w:val="both"/>
        <w:rPr>
          <w:rFonts w:ascii="Times New Roman" w:hAnsi="Times New Roman" w:cs="Times New Roman"/>
          <w:b/>
          <w:i/>
          <w:iCs/>
          <w:sz w:val="24"/>
          <w:szCs w:val="24"/>
        </w:rPr>
      </w:pPr>
      <w:r w:rsidRPr="00D26DB1">
        <w:rPr>
          <w:rFonts w:ascii="Times New Roman" w:hAnsi="Times New Roman" w:cs="Times New Roman"/>
          <w:b/>
          <w:i/>
          <w:iCs/>
          <w:sz w:val="24"/>
          <w:szCs w:val="24"/>
        </w:rPr>
        <w:t>Método ELECTRE III</w:t>
      </w:r>
    </w:p>
    <w:p w14:paraId="3969A875" w14:textId="77777777" w:rsidR="008807A5" w:rsidRPr="00D26DB1" w:rsidRDefault="007901B8" w:rsidP="00D47E59">
      <w:pPr>
        <w:widowControl w:val="0"/>
        <w:spacing w:after="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Este método</w:t>
      </w:r>
      <w:r w:rsidR="008807A5" w:rsidRPr="00D26DB1">
        <w:rPr>
          <w:rFonts w:ascii="Times New Roman" w:hAnsi="Times New Roman" w:cs="Times New Roman"/>
          <w:sz w:val="24"/>
          <w:szCs w:val="24"/>
        </w:rPr>
        <w:t xml:space="preserve"> se aplica a la toma de decisiones multiatributo o multicriterio, para problemas decisionales discretos, en los que hay que seleccionar, clasificar u ordenar un número finito de alternativas, y para los que se dispone de información previa y cardinal sobre los atributos o</w:t>
      </w:r>
      <w:r w:rsidR="00B766F3" w:rsidRPr="00D26DB1">
        <w:rPr>
          <w:rFonts w:ascii="Times New Roman" w:hAnsi="Times New Roman" w:cs="Times New Roman"/>
          <w:sz w:val="24"/>
          <w:szCs w:val="24"/>
        </w:rPr>
        <w:t xml:space="preserve"> criterios a considerar (García, </w:t>
      </w:r>
      <w:proofErr w:type="spellStart"/>
      <w:r w:rsidR="00B766F3" w:rsidRPr="00D26DB1">
        <w:rPr>
          <w:rFonts w:ascii="Times New Roman" w:hAnsi="Times New Roman" w:cs="Times New Roman"/>
          <w:sz w:val="24"/>
          <w:szCs w:val="24"/>
        </w:rPr>
        <w:t>Fernándes</w:t>
      </w:r>
      <w:proofErr w:type="spellEnd"/>
      <w:r w:rsidR="00B766F3" w:rsidRPr="00D26DB1">
        <w:rPr>
          <w:rFonts w:ascii="Times New Roman" w:hAnsi="Times New Roman" w:cs="Times New Roman"/>
          <w:sz w:val="24"/>
          <w:szCs w:val="24"/>
        </w:rPr>
        <w:t xml:space="preserve">, Maeztu </w:t>
      </w:r>
      <w:r w:rsidR="00296B3C">
        <w:rPr>
          <w:rFonts w:ascii="Times New Roman" w:hAnsi="Times New Roman" w:cs="Times New Roman"/>
          <w:sz w:val="24"/>
          <w:szCs w:val="24"/>
        </w:rPr>
        <w:t>y</w:t>
      </w:r>
      <w:r w:rsidR="00B766F3" w:rsidRPr="00D26DB1">
        <w:rPr>
          <w:rFonts w:ascii="Times New Roman" w:hAnsi="Times New Roman" w:cs="Times New Roman"/>
          <w:sz w:val="24"/>
          <w:szCs w:val="24"/>
        </w:rPr>
        <w:t xml:space="preserve"> </w:t>
      </w:r>
      <w:proofErr w:type="spellStart"/>
      <w:r w:rsidR="00B766F3" w:rsidRPr="00D26DB1">
        <w:rPr>
          <w:rFonts w:ascii="Times New Roman" w:hAnsi="Times New Roman" w:cs="Times New Roman"/>
          <w:sz w:val="24"/>
          <w:szCs w:val="24"/>
        </w:rPr>
        <w:t>Prius</w:t>
      </w:r>
      <w:proofErr w:type="spellEnd"/>
      <w:r w:rsidRPr="00D26DB1">
        <w:rPr>
          <w:rFonts w:ascii="Times New Roman" w:hAnsi="Times New Roman" w:cs="Times New Roman"/>
          <w:sz w:val="24"/>
          <w:szCs w:val="24"/>
        </w:rPr>
        <w:t>, 2015</w:t>
      </w:r>
      <w:r w:rsidR="003E0100" w:rsidRPr="00D26DB1">
        <w:rPr>
          <w:rFonts w:ascii="Times New Roman" w:hAnsi="Times New Roman" w:cs="Times New Roman"/>
          <w:sz w:val="24"/>
          <w:szCs w:val="24"/>
        </w:rPr>
        <w:t>), e</w:t>
      </w:r>
      <w:r w:rsidR="008807A5" w:rsidRPr="00D26DB1">
        <w:rPr>
          <w:rFonts w:ascii="Times New Roman" w:hAnsi="Times New Roman" w:cs="Times New Roman"/>
          <w:sz w:val="24"/>
          <w:szCs w:val="24"/>
        </w:rPr>
        <w:t xml:space="preserve">s un método relacional de </w:t>
      </w:r>
      <w:proofErr w:type="spellStart"/>
      <w:r w:rsidR="008807A5" w:rsidRPr="00D26DB1">
        <w:rPr>
          <w:rFonts w:ascii="Times New Roman" w:hAnsi="Times New Roman" w:cs="Times New Roman"/>
          <w:i/>
          <w:sz w:val="24"/>
          <w:szCs w:val="24"/>
        </w:rPr>
        <w:t>outranking</w:t>
      </w:r>
      <w:proofErr w:type="spellEnd"/>
      <w:r w:rsidR="003D17AE" w:rsidRPr="00D26DB1">
        <w:rPr>
          <w:rFonts w:ascii="Times New Roman" w:hAnsi="Times New Roman" w:cs="Times New Roman"/>
          <w:sz w:val="24"/>
          <w:szCs w:val="24"/>
        </w:rPr>
        <w:t xml:space="preserve"> (</w:t>
      </w:r>
      <w:proofErr w:type="spellStart"/>
      <w:r w:rsidR="003D17AE" w:rsidRPr="00D26DB1">
        <w:rPr>
          <w:rFonts w:ascii="Times New Roman" w:hAnsi="Times New Roman" w:cs="Times New Roman"/>
          <w:sz w:val="24"/>
          <w:szCs w:val="24"/>
        </w:rPr>
        <w:t>sobreclasificación</w:t>
      </w:r>
      <w:proofErr w:type="spellEnd"/>
      <w:r w:rsidR="003D17AE" w:rsidRPr="00D26DB1">
        <w:rPr>
          <w:rFonts w:ascii="Times New Roman" w:hAnsi="Times New Roman" w:cs="Times New Roman"/>
          <w:sz w:val="24"/>
          <w:szCs w:val="24"/>
        </w:rPr>
        <w:t>)</w:t>
      </w:r>
      <w:r w:rsidR="008807A5" w:rsidRPr="00D26DB1">
        <w:rPr>
          <w:rFonts w:ascii="Times New Roman" w:hAnsi="Times New Roman" w:cs="Times New Roman"/>
          <w:sz w:val="24"/>
          <w:szCs w:val="24"/>
        </w:rPr>
        <w:t xml:space="preserve"> que introduce los </w:t>
      </w:r>
      <w:r w:rsidR="00A507BE" w:rsidRPr="00D26DB1">
        <w:rPr>
          <w:rFonts w:ascii="Times New Roman" w:hAnsi="Times New Roman" w:cs="Times New Roman"/>
          <w:sz w:val="24"/>
          <w:szCs w:val="24"/>
        </w:rPr>
        <w:t xml:space="preserve">siguientes umbrales para el manejo de la </w:t>
      </w:r>
      <w:r w:rsidR="00EE29C7" w:rsidRPr="00D26DB1">
        <w:rPr>
          <w:rFonts w:ascii="Times New Roman" w:hAnsi="Times New Roman" w:cs="Times New Roman"/>
          <w:sz w:val="24"/>
          <w:szCs w:val="24"/>
        </w:rPr>
        <w:t>imprecisión</w:t>
      </w:r>
      <w:r w:rsidR="008807A5" w:rsidRPr="00D26DB1">
        <w:rPr>
          <w:rFonts w:ascii="Times New Roman" w:hAnsi="Times New Roman" w:cs="Times New Roman"/>
          <w:sz w:val="24"/>
          <w:szCs w:val="24"/>
        </w:rPr>
        <w:t xml:space="preserve"> </w:t>
      </w:r>
      <w:bookmarkStart w:id="25" w:name="OLE_LINK45"/>
      <w:bookmarkStart w:id="26" w:name="OLE_LINK46"/>
      <w:bookmarkStart w:id="27" w:name="OLE_LINK47"/>
      <w:r w:rsidR="008807A5" w:rsidRPr="00D26DB1">
        <w:rPr>
          <w:rFonts w:ascii="Times New Roman" w:hAnsi="Times New Roman" w:cs="Times New Roman"/>
          <w:sz w:val="24"/>
          <w:szCs w:val="24"/>
        </w:rPr>
        <w:t xml:space="preserve">(Almeida, Rui </w:t>
      </w:r>
      <w:r w:rsidR="00296B3C">
        <w:rPr>
          <w:rFonts w:ascii="Times New Roman" w:hAnsi="Times New Roman" w:cs="Times New Roman"/>
          <w:sz w:val="24"/>
          <w:szCs w:val="24"/>
        </w:rPr>
        <w:t>y</w:t>
      </w:r>
      <w:r w:rsidR="008807A5" w:rsidRPr="00D26DB1">
        <w:rPr>
          <w:rFonts w:ascii="Times New Roman" w:hAnsi="Times New Roman" w:cs="Times New Roman"/>
          <w:sz w:val="24"/>
          <w:szCs w:val="24"/>
        </w:rPr>
        <w:t xml:space="preserve"> Roy, 2006)</w:t>
      </w:r>
      <w:bookmarkEnd w:id="25"/>
      <w:bookmarkEnd w:id="26"/>
      <w:bookmarkEnd w:id="27"/>
      <w:r w:rsidR="008807A5" w:rsidRPr="00D26DB1">
        <w:rPr>
          <w:rFonts w:ascii="Times New Roman" w:hAnsi="Times New Roman" w:cs="Times New Roman"/>
          <w:sz w:val="24"/>
          <w:szCs w:val="24"/>
        </w:rPr>
        <w:t>:</w:t>
      </w:r>
    </w:p>
    <w:p w14:paraId="25705344" w14:textId="77777777" w:rsidR="008807A5" w:rsidRPr="00D26DB1" w:rsidRDefault="008807A5" w:rsidP="00D47E59">
      <w:pPr>
        <w:pStyle w:val="Prrafodelista"/>
        <w:widowControl w:val="0"/>
        <w:numPr>
          <w:ilvl w:val="0"/>
          <w:numId w:val="4"/>
        </w:numPr>
        <w:spacing w:after="0" w:line="360" w:lineRule="auto"/>
        <w:jc w:val="both"/>
        <w:rPr>
          <w:rFonts w:ascii="Times New Roman" w:hAnsi="Times New Roman" w:cs="Times New Roman"/>
          <w:sz w:val="24"/>
          <w:szCs w:val="24"/>
        </w:rPr>
      </w:pPr>
      <w:r w:rsidRPr="00FB05B7">
        <w:rPr>
          <w:rFonts w:ascii="Times New Roman" w:hAnsi="Times New Roman" w:cs="Times New Roman"/>
          <w:i/>
          <w:iCs/>
          <w:sz w:val="24"/>
          <w:szCs w:val="24"/>
        </w:rPr>
        <w:t>Umbral de indiferencia</w:t>
      </w:r>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q</w:t>
      </w:r>
      <w:r w:rsidR="0007798E" w:rsidRPr="00D26DB1">
        <w:rPr>
          <w:rFonts w:ascii="Times New Roman" w:hAnsi="Times New Roman" w:cs="Times New Roman"/>
          <w:sz w:val="24"/>
          <w:szCs w:val="24"/>
        </w:rPr>
        <w:t xml:space="preserve">: </w:t>
      </w:r>
      <w:r w:rsidR="00F446CA" w:rsidRPr="00D26DB1">
        <w:rPr>
          <w:rFonts w:ascii="Times New Roman" w:hAnsi="Times New Roman" w:cs="Times New Roman"/>
          <w:sz w:val="24"/>
          <w:szCs w:val="24"/>
        </w:rPr>
        <w:t>indica</w:t>
      </w:r>
      <w:r w:rsidR="0007798E"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hasta donde el decisor permite que una alternativa </w:t>
      </w:r>
      <w:r w:rsidRPr="00D26DB1">
        <w:rPr>
          <w:rFonts w:ascii="Times New Roman" w:hAnsi="Times New Roman" w:cs="Times New Roman"/>
          <w:i/>
          <w:sz w:val="24"/>
          <w:szCs w:val="24"/>
        </w:rPr>
        <w:t>a</w:t>
      </w:r>
      <w:r w:rsidRPr="00D26DB1">
        <w:rPr>
          <w:rFonts w:ascii="Times New Roman" w:hAnsi="Times New Roman" w:cs="Times New Roman"/>
          <w:sz w:val="24"/>
          <w:szCs w:val="24"/>
        </w:rPr>
        <w:t xml:space="preserve"> es indiferente a una alternativa </w:t>
      </w:r>
      <w:r w:rsidRPr="00D26DB1">
        <w:rPr>
          <w:rFonts w:ascii="Times New Roman" w:hAnsi="Times New Roman" w:cs="Times New Roman"/>
          <w:i/>
          <w:sz w:val="24"/>
          <w:szCs w:val="24"/>
        </w:rPr>
        <w:t>b</w:t>
      </w:r>
      <w:r w:rsidRPr="00D26DB1">
        <w:rPr>
          <w:rFonts w:ascii="Times New Roman" w:hAnsi="Times New Roman" w:cs="Times New Roman"/>
          <w:sz w:val="24"/>
          <w:szCs w:val="24"/>
        </w:rPr>
        <w:t>, dando lu</w:t>
      </w:r>
      <w:r w:rsidR="0007798E" w:rsidRPr="00D26DB1">
        <w:rPr>
          <w:rFonts w:ascii="Times New Roman" w:hAnsi="Times New Roman" w:cs="Times New Roman"/>
          <w:sz w:val="24"/>
          <w:szCs w:val="24"/>
        </w:rPr>
        <w:t>gar a las siguientes relaciones</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 xml:space="preserve"> </w:t>
      </w:r>
      <w:r w:rsidRPr="00D26DB1">
        <w:rPr>
          <w:rFonts w:ascii="Cambria Math" w:hAnsi="Cambria Math" w:cs="Cambria Math"/>
          <w:sz w:val="24"/>
          <w:szCs w:val="24"/>
        </w:rPr>
        <w:t>𝑎𝑃𝑏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&gt;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 </w:t>
      </w:r>
      <w:r w:rsidRPr="00D26DB1">
        <w:rPr>
          <w:rFonts w:ascii="Cambria Math" w:hAnsi="Cambria Math" w:cs="Cambria Math"/>
          <w:sz w:val="24"/>
          <w:szCs w:val="24"/>
        </w:rPr>
        <w:t>𝑞</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es preferida a </w:t>
      </w:r>
      <w:r w:rsidRPr="00D26DB1">
        <w:rPr>
          <w:rFonts w:ascii="Cambria Math" w:hAnsi="Cambria Math" w:cs="Cambria Math"/>
          <w:sz w:val="24"/>
          <w:szCs w:val="24"/>
        </w:rPr>
        <w:t>𝑏</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 xml:space="preserve">; </w:t>
      </w:r>
      <w:r w:rsidRPr="00D26DB1">
        <w:rPr>
          <w:rFonts w:ascii="Cambria Math" w:hAnsi="Cambria Math" w:cs="Cambria Math"/>
          <w:sz w:val="24"/>
          <w:szCs w:val="24"/>
        </w:rPr>
        <w:t>𝑎𝐼𝑏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w:t>
      </w:r>
      <w:r w:rsidRPr="00D26DB1">
        <w:rPr>
          <w:rFonts w:ascii="Cambria Math" w:hAnsi="Cambria Math" w:cs="Cambria Math"/>
          <w:sz w:val="24"/>
          <w:szCs w:val="24"/>
        </w:rPr>
        <w:t>𝑔</w:t>
      </w:r>
      <w:r w:rsidRPr="00D26DB1">
        <w:rPr>
          <w:rFonts w:ascii="Times New Roman" w:hAnsi="Times New Roman" w:cs="Times New Roman"/>
          <w:sz w:val="24"/>
          <w:szCs w:val="24"/>
        </w:rPr>
        <w:t>(</w:t>
      </w:r>
      <w:r w:rsidRPr="00D26DB1">
        <w:rPr>
          <w:rFonts w:ascii="Cambria Math" w:hAnsi="Cambria Math" w:cs="Cambria Math"/>
          <w:sz w:val="24"/>
          <w:szCs w:val="24"/>
        </w:rPr>
        <w:t>𝑏</w:t>
      </w:r>
      <w:r w:rsidRPr="00D26DB1">
        <w:rPr>
          <w:rFonts w:ascii="Times New Roman" w:hAnsi="Times New Roman" w:cs="Times New Roman"/>
          <w:sz w:val="24"/>
          <w:szCs w:val="24"/>
        </w:rPr>
        <w:t xml:space="preserve">)| ≤ </w:t>
      </w:r>
      <w:r w:rsidRPr="00D26DB1">
        <w:rPr>
          <w:rFonts w:ascii="Cambria Math" w:hAnsi="Cambria Math" w:cs="Cambria Math"/>
          <w:sz w:val="24"/>
          <w:szCs w:val="24"/>
        </w:rPr>
        <w:t>𝑞</w:t>
      </w:r>
      <w:r w:rsidR="00D70B3C" w:rsidRPr="00D26DB1">
        <w:rPr>
          <w:rFonts w:ascii="Times New Roman" w:hAnsi="Times New Roman" w:cs="Times New Roman"/>
          <w:sz w:val="24"/>
          <w:szCs w:val="24"/>
        </w:rPr>
        <w:tab/>
      </w:r>
      <w:r w:rsidRPr="00D26DB1">
        <w:rPr>
          <w:rFonts w:ascii="Times New Roman" w:hAnsi="Times New Roman" w:cs="Times New Roman"/>
          <w:sz w:val="24"/>
          <w:szCs w:val="24"/>
        </w:rPr>
        <w:t>(</w:t>
      </w:r>
      <w:r w:rsidRPr="00D26DB1">
        <w:rPr>
          <w:rFonts w:ascii="Cambria Math" w:hAnsi="Cambria Math" w:cs="Cambria Math"/>
          <w:sz w:val="24"/>
          <w:szCs w:val="24"/>
        </w:rPr>
        <w:t>𝑎</w:t>
      </w:r>
      <w:r w:rsidR="00D70B3C" w:rsidRPr="00D26DB1">
        <w:rPr>
          <w:rFonts w:ascii="Times New Roman" w:hAnsi="Times New Roman" w:cs="Times New Roman"/>
          <w:sz w:val="24"/>
          <w:szCs w:val="24"/>
        </w:rPr>
        <w:t xml:space="preserve"> </w:t>
      </w:r>
      <w:r w:rsidRPr="00D26DB1">
        <w:rPr>
          <w:rFonts w:ascii="Times New Roman" w:hAnsi="Times New Roman" w:cs="Times New Roman"/>
          <w:sz w:val="24"/>
          <w:szCs w:val="24"/>
        </w:rPr>
        <w:t xml:space="preserve">es indiferente a </w:t>
      </w:r>
      <w:r w:rsidRPr="00D26DB1">
        <w:rPr>
          <w:rFonts w:ascii="Cambria Math" w:hAnsi="Cambria Math" w:cs="Cambria Math"/>
          <w:sz w:val="24"/>
          <w:szCs w:val="24"/>
        </w:rPr>
        <w:t>𝑏</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w:t>
      </w:r>
    </w:p>
    <w:p w14:paraId="61372B79" w14:textId="77777777" w:rsidR="008807A5" w:rsidRPr="00D26DB1" w:rsidRDefault="008807A5" w:rsidP="00D47E59">
      <w:pPr>
        <w:pStyle w:val="Prrafodelista"/>
        <w:widowControl w:val="0"/>
        <w:numPr>
          <w:ilvl w:val="0"/>
          <w:numId w:val="4"/>
        </w:numPr>
        <w:spacing w:after="0" w:line="360" w:lineRule="auto"/>
        <w:jc w:val="both"/>
        <w:rPr>
          <w:rFonts w:ascii="Times New Roman" w:hAnsi="Times New Roman" w:cs="Times New Roman"/>
          <w:sz w:val="24"/>
          <w:szCs w:val="24"/>
        </w:rPr>
      </w:pPr>
      <w:r w:rsidRPr="00FB05B7">
        <w:rPr>
          <w:rFonts w:ascii="Times New Roman" w:hAnsi="Times New Roman" w:cs="Times New Roman"/>
          <w:i/>
          <w:iCs/>
          <w:sz w:val="24"/>
          <w:szCs w:val="24"/>
        </w:rPr>
        <w:t>Umbral de preferencia</w:t>
      </w:r>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p</w:t>
      </w:r>
      <w:r w:rsidRPr="00D26DB1">
        <w:rPr>
          <w:rFonts w:ascii="Times New Roman" w:hAnsi="Times New Roman" w:cs="Times New Roman"/>
          <w:sz w:val="24"/>
          <w:szCs w:val="24"/>
        </w:rPr>
        <w:t>: permite medir la preferencia débil de una alternativa con respecto a otra. En caso de que el decisor dude entre la preferencia y la indiferencia se dice que hay una preferencia débil, Q, de una alternativa con respecto a otra. Esto da origen a las siguientes relaciones:</w:t>
      </w:r>
      <w:r w:rsidR="00D70B3C" w:rsidRPr="00D26DB1">
        <w:rPr>
          <w:rFonts w:ascii="Times New Roman" w:hAnsi="Times New Roman" w:cs="Times New Roman"/>
          <w:sz w:val="24"/>
          <w:szCs w:val="24"/>
        </w:rPr>
        <w:t xml:space="preserve"> </w:t>
      </w:r>
      <w:r w:rsidRPr="00D26DB1">
        <w:rPr>
          <w:rFonts w:ascii="Cambria Math" w:hAnsi="Cambria Math" w:cs="Cambria Math"/>
          <w:sz w:val="24"/>
          <w:szCs w:val="24"/>
        </w:rPr>
        <w:t>𝑎𝑃𝑏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&gt; (</w:t>
      </w:r>
      <w:r w:rsidRPr="00D26DB1">
        <w:rPr>
          <w:rFonts w:ascii="Cambria Math" w:hAnsi="Cambria Math" w:cs="Cambria Math"/>
          <w:sz w:val="24"/>
          <w:szCs w:val="24"/>
        </w:rPr>
        <w:t>𝑎</w:t>
      </w:r>
      <w:r w:rsidRPr="00D26DB1">
        <w:rPr>
          <w:rFonts w:ascii="Times New Roman" w:hAnsi="Times New Roman" w:cs="Times New Roman"/>
          <w:sz w:val="24"/>
          <w:szCs w:val="24"/>
        </w:rPr>
        <w:t>) −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&gt; </w:t>
      </w:r>
      <w:r w:rsidRPr="00D26DB1">
        <w:rPr>
          <w:rFonts w:ascii="Cambria Math" w:hAnsi="Cambria Math" w:cs="Cambria Math"/>
          <w:sz w:val="24"/>
          <w:szCs w:val="24"/>
        </w:rPr>
        <w:t>𝑝</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es preferida estrictamente a </w:t>
      </w:r>
      <w:r w:rsidRPr="00D26DB1">
        <w:rPr>
          <w:rFonts w:ascii="Cambria Math" w:hAnsi="Cambria Math" w:cs="Cambria Math"/>
          <w:sz w:val="24"/>
          <w:szCs w:val="24"/>
        </w:rPr>
        <w:t>𝑏</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 xml:space="preserve">; </w:t>
      </w:r>
      <w:r w:rsidRPr="00D26DB1">
        <w:rPr>
          <w:rFonts w:ascii="Cambria Math" w:hAnsi="Cambria Math" w:cs="Cambria Math"/>
          <w:sz w:val="24"/>
          <w:szCs w:val="24"/>
        </w:rPr>
        <w:t>𝑎𝑄𝑏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𝑞</w:t>
      </w:r>
      <w:r w:rsidRPr="00D26DB1">
        <w:rPr>
          <w:rFonts w:ascii="Times New Roman" w:hAnsi="Times New Roman" w:cs="Times New Roman"/>
          <w:sz w:val="24"/>
          <w:szCs w:val="24"/>
        </w:rPr>
        <w:t xml:space="preserve"> &lt; (</w:t>
      </w:r>
      <w:r w:rsidRPr="00D26DB1">
        <w:rPr>
          <w:rFonts w:ascii="Cambria Math" w:hAnsi="Cambria Math" w:cs="Cambria Math"/>
          <w:sz w:val="24"/>
          <w:szCs w:val="24"/>
        </w:rPr>
        <w:t>𝑎</w:t>
      </w:r>
      <w:r w:rsidRPr="00D26DB1">
        <w:rPr>
          <w:rFonts w:ascii="Times New Roman" w:hAnsi="Times New Roman" w:cs="Times New Roman"/>
          <w:sz w:val="24"/>
          <w:szCs w:val="24"/>
        </w:rPr>
        <w:t>) −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 </w:t>
      </w:r>
      <w:r w:rsidRPr="00D26DB1">
        <w:rPr>
          <w:rFonts w:ascii="Cambria Math" w:hAnsi="Cambria Math" w:cs="Cambria Math"/>
          <w:sz w:val="24"/>
          <w:szCs w:val="24"/>
        </w:rPr>
        <w:t>𝑝</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es preferida débilmente a </w:t>
      </w:r>
      <w:r w:rsidRPr="00D26DB1">
        <w:rPr>
          <w:rFonts w:ascii="Cambria Math" w:hAnsi="Cambria Math" w:cs="Cambria Math"/>
          <w:sz w:val="24"/>
          <w:szCs w:val="24"/>
        </w:rPr>
        <w:t>𝑏</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 xml:space="preserve">; </w:t>
      </w:r>
      <w:r w:rsidRPr="00D26DB1">
        <w:rPr>
          <w:rFonts w:ascii="Cambria Math" w:hAnsi="Cambria Math" w:cs="Cambria Math"/>
          <w:sz w:val="24"/>
          <w:szCs w:val="24"/>
        </w:rPr>
        <w:t>𝑎𝐼𝑏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 </w:t>
      </w:r>
      <w:r w:rsidRPr="00D26DB1">
        <w:rPr>
          <w:rFonts w:ascii="Cambria Math" w:hAnsi="Cambria Math" w:cs="Cambria Math"/>
          <w:sz w:val="24"/>
          <w:szCs w:val="24"/>
        </w:rPr>
        <w:t>𝑞</w:t>
      </w:r>
      <w:r w:rsidRPr="00D26DB1">
        <w:rPr>
          <w:rFonts w:ascii="Times New Roman" w:hAnsi="Times New Roman" w:cs="Times New Roman"/>
          <w:sz w:val="24"/>
          <w:szCs w:val="24"/>
        </w:rPr>
        <w:t xml:space="preserve">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es indiferente a </w:t>
      </w:r>
      <w:r w:rsidRPr="00D26DB1">
        <w:rPr>
          <w:rFonts w:ascii="Cambria Math" w:hAnsi="Cambria Math" w:cs="Cambria Math"/>
          <w:sz w:val="24"/>
          <w:szCs w:val="24"/>
        </w:rPr>
        <w:t>𝑏</w:t>
      </w:r>
      <w:r w:rsidRPr="00D26DB1">
        <w:rPr>
          <w:rFonts w:ascii="Times New Roman" w:hAnsi="Times New Roman" w:cs="Times New Roman"/>
          <w:sz w:val="24"/>
          <w:szCs w:val="24"/>
        </w:rPr>
        <w:t>)</w:t>
      </w:r>
      <w:r w:rsidR="00D70B3C" w:rsidRPr="00D26DB1">
        <w:rPr>
          <w:rFonts w:ascii="Times New Roman" w:hAnsi="Times New Roman" w:cs="Times New Roman"/>
          <w:sz w:val="24"/>
          <w:szCs w:val="24"/>
        </w:rPr>
        <w:t>.</w:t>
      </w:r>
    </w:p>
    <w:p w14:paraId="1C8B9DA5" w14:textId="77777777" w:rsidR="008807A5" w:rsidRPr="00D26DB1" w:rsidRDefault="008807A5" w:rsidP="00D47E59">
      <w:pPr>
        <w:pStyle w:val="Prrafodelista"/>
        <w:widowControl w:val="0"/>
        <w:numPr>
          <w:ilvl w:val="0"/>
          <w:numId w:val="4"/>
        </w:numPr>
        <w:spacing w:line="360" w:lineRule="auto"/>
        <w:jc w:val="both"/>
        <w:rPr>
          <w:rFonts w:ascii="Times New Roman" w:hAnsi="Times New Roman" w:cs="Times New Roman"/>
          <w:sz w:val="24"/>
          <w:szCs w:val="24"/>
        </w:rPr>
      </w:pPr>
      <w:r w:rsidRPr="00FB05B7">
        <w:rPr>
          <w:rFonts w:ascii="Times New Roman" w:hAnsi="Times New Roman" w:cs="Times New Roman"/>
          <w:i/>
          <w:iCs/>
          <w:sz w:val="24"/>
          <w:szCs w:val="24"/>
        </w:rPr>
        <w:t>Umbral de veto</w:t>
      </w:r>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v</w:t>
      </w:r>
      <w:r w:rsidRPr="00D26DB1">
        <w:rPr>
          <w:rFonts w:ascii="Times New Roman" w:hAnsi="Times New Roman" w:cs="Times New Roman"/>
          <w:sz w:val="24"/>
          <w:szCs w:val="24"/>
        </w:rPr>
        <w:t xml:space="preserve">: es utilizado para calcular la discordancia que permite que en la evaluación global (en todos los criterios) de dos alternativas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y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aun cuando la alternativa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tenga mejor desempeño en la mayoría de los criterios que la alternativa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exista la posibilidad de rechazar la aseveración de que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es al menos tan buena como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a razón de que para cualquier criterio </w:t>
      </w:r>
      <w:r w:rsidRPr="00D26DB1">
        <w:rPr>
          <w:rFonts w:ascii="Cambria Math" w:hAnsi="Cambria Math" w:cs="Cambria Math"/>
          <w:sz w:val="24"/>
          <w:szCs w:val="24"/>
        </w:rPr>
        <w:t>𝑗</w:t>
      </w:r>
      <w:r w:rsidRPr="00D26DB1">
        <w:rPr>
          <w:rFonts w:ascii="Times New Roman" w:hAnsi="Times New Roman" w:cs="Times New Roman"/>
          <w:sz w:val="24"/>
          <w:szCs w:val="24"/>
        </w:rPr>
        <w:t>,(</w:t>
      </w:r>
      <w:r w:rsidRPr="00D26DB1">
        <w:rPr>
          <w:rFonts w:ascii="Cambria Math" w:hAnsi="Cambria Math" w:cs="Cambria Math"/>
          <w:sz w:val="24"/>
          <w:szCs w:val="24"/>
        </w:rPr>
        <w:t>𝑏</w:t>
      </w:r>
      <w:r w:rsidRPr="00D26DB1">
        <w:rPr>
          <w:rFonts w:ascii="Times New Roman" w:hAnsi="Times New Roman" w:cs="Times New Roman"/>
          <w:sz w:val="24"/>
          <w:szCs w:val="24"/>
        </w:rPr>
        <w:t xml:space="preserve">) &gt; </w:t>
      </w:r>
      <w:r w:rsidRPr="00D26DB1">
        <w:rPr>
          <w:rFonts w:ascii="Cambria Math" w:hAnsi="Cambria Math" w:cs="Cambria Math"/>
          <w:sz w:val="24"/>
          <w:szCs w:val="24"/>
        </w:rPr>
        <w:t>𝑔𝑗</w:t>
      </w:r>
      <w:r w:rsidRPr="00D26DB1">
        <w:rPr>
          <w:rFonts w:ascii="Times New Roman" w:hAnsi="Times New Roman" w:cs="Times New Roman"/>
          <w:sz w:val="24"/>
          <w:szCs w:val="24"/>
        </w:rPr>
        <w:t>(</w:t>
      </w:r>
      <w:r w:rsidRPr="00D26DB1">
        <w:rPr>
          <w:rFonts w:ascii="Cambria Math" w:hAnsi="Cambria Math" w:cs="Cambria Math"/>
          <w:sz w:val="24"/>
          <w:szCs w:val="24"/>
        </w:rPr>
        <w:t>𝑎</w:t>
      </w:r>
      <w:r w:rsidRPr="00D26DB1">
        <w:rPr>
          <w:rFonts w:ascii="Times New Roman" w:hAnsi="Times New Roman" w:cs="Times New Roman"/>
          <w:sz w:val="24"/>
          <w:szCs w:val="24"/>
        </w:rPr>
        <w:t xml:space="preserve">) + </w:t>
      </w:r>
      <w:r w:rsidRPr="00D26DB1">
        <w:rPr>
          <w:rFonts w:ascii="Cambria Math" w:hAnsi="Cambria Math" w:cs="Cambria Math"/>
          <w:sz w:val="24"/>
          <w:szCs w:val="24"/>
        </w:rPr>
        <w:t>𝑣𝑗</w:t>
      </w:r>
      <w:r w:rsidRPr="00D26DB1">
        <w:rPr>
          <w:rFonts w:ascii="Times New Roman" w:hAnsi="Times New Roman" w:cs="Times New Roman"/>
          <w:sz w:val="24"/>
          <w:szCs w:val="24"/>
        </w:rPr>
        <w:t>.</w:t>
      </w:r>
    </w:p>
    <w:p w14:paraId="332B90DE" w14:textId="77777777" w:rsidR="008807A5" w:rsidRPr="00D26DB1" w:rsidRDefault="00CD2661" w:rsidP="00D47E59">
      <w:pPr>
        <w:widowControl w:val="0"/>
        <w:spacing w:line="360" w:lineRule="auto"/>
        <w:ind w:firstLine="708"/>
        <w:jc w:val="both"/>
        <w:rPr>
          <w:rFonts w:ascii="Times New Roman" w:hAnsi="Times New Roman" w:cs="Times New Roman"/>
          <w:sz w:val="24"/>
          <w:szCs w:val="24"/>
        </w:rPr>
      </w:pPr>
      <w:bookmarkStart w:id="28" w:name="OLE_LINK65"/>
      <w:bookmarkStart w:id="29" w:name="OLE_LINK66"/>
      <w:r w:rsidRPr="00D26DB1">
        <w:rPr>
          <w:rFonts w:ascii="Times New Roman" w:hAnsi="Times New Roman" w:cs="Times New Roman"/>
          <w:sz w:val="24"/>
          <w:szCs w:val="24"/>
        </w:rPr>
        <w:lastRenderedPageBreak/>
        <w:t xml:space="preserve">El </w:t>
      </w:r>
      <w:r w:rsidR="008807A5" w:rsidRPr="00D26DB1">
        <w:rPr>
          <w:rFonts w:ascii="Times New Roman" w:hAnsi="Times New Roman" w:cs="Times New Roman"/>
          <w:sz w:val="24"/>
          <w:szCs w:val="24"/>
        </w:rPr>
        <w:t xml:space="preserve">método ELECTRE III </w:t>
      </w:r>
      <w:r w:rsidRPr="00D26DB1">
        <w:rPr>
          <w:rFonts w:ascii="Times New Roman" w:hAnsi="Times New Roman" w:cs="Times New Roman"/>
          <w:sz w:val="24"/>
          <w:szCs w:val="24"/>
        </w:rPr>
        <w:t>define</w:t>
      </w:r>
      <w:r w:rsidR="008807A5" w:rsidRPr="00D26DB1">
        <w:rPr>
          <w:rFonts w:ascii="Times New Roman" w:hAnsi="Times New Roman" w:cs="Times New Roman"/>
          <w:sz w:val="24"/>
          <w:szCs w:val="24"/>
        </w:rPr>
        <w:t xml:space="preserve"> los </w:t>
      </w:r>
      <w:r w:rsidR="002B1551" w:rsidRPr="00D26DB1">
        <w:rPr>
          <w:rFonts w:ascii="Times New Roman" w:hAnsi="Times New Roman" w:cs="Times New Roman"/>
          <w:sz w:val="24"/>
          <w:szCs w:val="24"/>
        </w:rPr>
        <w:t xml:space="preserve">siguientes </w:t>
      </w:r>
      <w:r w:rsidR="008807A5" w:rsidRPr="00D26DB1">
        <w:rPr>
          <w:rFonts w:ascii="Times New Roman" w:hAnsi="Times New Roman" w:cs="Times New Roman"/>
          <w:sz w:val="24"/>
          <w:szCs w:val="24"/>
        </w:rPr>
        <w:t xml:space="preserve">pasos </w:t>
      </w:r>
      <w:r w:rsidR="002B1551" w:rsidRPr="00D26DB1">
        <w:rPr>
          <w:rFonts w:ascii="Times New Roman" w:hAnsi="Times New Roman" w:cs="Times New Roman"/>
          <w:sz w:val="24"/>
          <w:szCs w:val="24"/>
        </w:rPr>
        <w:t>(Almeida</w:t>
      </w:r>
      <w:r w:rsidR="008263D9" w:rsidRPr="00D26DB1">
        <w:rPr>
          <w:rFonts w:ascii="Times New Roman" w:hAnsi="Times New Roman" w:cs="Times New Roman"/>
          <w:sz w:val="24"/>
          <w:szCs w:val="24"/>
        </w:rPr>
        <w:t xml:space="preserve"> et al.</w:t>
      </w:r>
      <w:r w:rsidR="002B1551" w:rsidRPr="00D26DB1">
        <w:rPr>
          <w:rFonts w:ascii="Times New Roman" w:hAnsi="Times New Roman" w:cs="Times New Roman"/>
          <w:sz w:val="24"/>
          <w:szCs w:val="24"/>
        </w:rPr>
        <w:t>, 2006)</w:t>
      </w:r>
      <w:r w:rsidR="007A7F03" w:rsidRPr="00D26DB1">
        <w:rPr>
          <w:rFonts w:ascii="Times New Roman" w:hAnsi="Times New Roman" w:cs="Times New Roman"/>
          <w:sz w:val="24"/>
          <w:szCs w:val="24"/>
        </w:rPr>
        <w:t xml:space="preserve">: </w:t>
      </w:r>
      <w:r w:rsidR="008807A5" w:rsidRPr="00D26DB1">
        <w:rPr>
          <w:rFonts w:ascii="Times New Roman" w:hAnsi="Times New Roman" w:cs="Times New Roman"/>
          <w:sz w:val="24"/>
          <w:szCs w:val="24"/>
        </w:rPr>
        <w:t xml:space="preserve">definir </w:t>
      </w:r>
      <w:r w:rsidRPr="00D26DB1">
        <w:rPr>
          <w:rFonts w:ascii="Times New Roman" w:hAnsi="Times New Roman" w:cs="Times New Roman"/>
          <w:sz w:val="24"/>
          <w:szCs w:val="24"/>
        </w:rPr>
        <w:t>un</w:t>
      </w:r>
      <w:r w:rsidR="00007FD5" w:rsidRPr="00D26DB1">
        <w:rPr>
          <w:rFonts w:ascii="Times New Roman" w:hAnsi="Times New Roman" w:cs="Times New Roman"/>
          <w:sz w:val="24"/>
          <w:szCs w:val="24"/>
        </w:rPr>
        <w:t xml:space="preserve"> conjunto de las alternativas {</w:t>
      </w:r>
      <w:r w:rsidR="008807A5" w:rsidRPr="00D26DB1">
        <w:rPr>
          <w:rFonts w:ascii="Times New Roman" w:hAnsi="Times New Roman" w:cs="Times New Roman"/>
          <w:sz w:val="24"/>
          <w:szCs w:val="24"/>
        </w:rPr>
        <w:t>a</w:t>
      </w:r>
      <w:r w:rsidR="008807A5" w:rsidRPr="00D26DB1">
        <w:rPr>
          <w:rFonts w:ascii="Times New Roman" w:hAnsi="Times New Roman" w:cs="Times New Roman"/>
          <w:sz w:val="24"/>
          <w:szCs w:val="24"/>
          <w:vertAlign w:val="subscript"/>
        </w:rPr>
        <w:t>1</w:t>
      </w:r>
      <w:r w:rsidR="008807A5" w:rsidRPr="00D26DB1">
        <w:rPr>
          <w:rFonts w:ascii="Times New Roman" w:hAnsi="Times New Roman" w:cs="Times New Roman"/>
          <w:sz w:val="24"/>
          <w:szCs w:val="24"/>
        </w:rPr>
        <w:t>, a</w:t>
      </w:r>
      <w:r w:rsidR="008807A5" w:rsidRPr="00D26DB1">
        <w:rPr>
          <w:rFonts w:ascii="Times New Roman" w:hAnsi="Times New Roman" w:cs="Times New Roman"/>
          <w:sz w:val="24"/>
          <w:szCs w:val="24"/>
          <w:vertAlign w:val="subscript"/>
        </w:rPr>
        <w:t>2</w:t>
      </w:r>
      <w:r w:rsidR="008807A5" w:rsidRPr="00D26DB1">
        <w:rPr>
          <w:rFonts w:ascii="Times New Roman" w:hAnsi="Times New Roman" w:cs="Times New Roman"/>
          <w:sz w:val="24"/>
          <w:szCs w:val="24"/>
        </w:rPr>
        <w:t>, a</w:t>
      </w:r>
      <w:r w:rsidR="008807A5" w:rsidRPr="00D26DB1">
        <w:rPr>
          <w:rFonts w:ascii="Times New Roman" w:hAnsi="Times New Roman" w:cs="Times New Roman"/>
          <w:sz w:val="24"/>
          <w:szCs w:val="24"/>
          <w:vertAlign w:val="subscript"/>
        </w:rPr>
        <w:t>n</w:t>
      </w:r>
      <w:r w:rsidR="00007FD5" w:rsidRPr="00D26DB1">
        <w:rPr>
          <w:rFonts w:ascii="Times New Roman" w:hAnsi="Times New Roman" w:cs="Times New Roman"/>
          <w:sz w:val="24"/>
          <w:szCs w:val="24"/>
        </w:rPr>
        <w:t>}</w:t>
      </w:r>
      <w:r w:rsidR="007A7F03" w:rsidRPr="00D26DB1">
        <w:rPr>
          <w:rFonts w:ascii="Times New Roman" w:hAnsi="Times New Roman" w:cs="Times New Roman"/>
          <w:sz w:val="24"/>
          <w:szCs w:val="24"/>
        </w:rPr>
        <w:t xml:space="preserve"> que debe evaluar el decisor; d</w:t>
      </w:r>
      <w:r w:rsidR="008807A5" w:rsidRPr="00D26DB1">
        <w:rPr>
          <w:rFonts w:ascii="Times New Roman" w:hAnsi="Times New Roman" w:cs="Times New Roman"/>
          <w:sz w:val="24"/>
          <w:szCs w:val="24"/>
        </w:rPr>
        <w:t xml:space="preserve">efinir los criterios </w:t>
      </w:r>
      <w:r w:rsidR="00F673F5" w:rsidRPr="00D26DB1">
        <w:rPr>
          <w:rFonts w:ascii="Times New Roman" w:hAnsi="Times New Roman" w:cs="Times New Roman"/>
          <w:sz w:val="24"/>
          <w:szCs w:val="24"/>
        </w:rPr>
        <w:t>que</w:t>
      </w:r>
      <w:r w:rsidR="00007FD5" w:rsidRPr="00D26DB1">
        <w:rPr>
          <w:rFonts w:ascii="Times New Roman" w:hAnsi="Times New Roman" w:cs="Times New Roman"/>
          <w:sz w:val="24"/>
          <w:szCs w:val="24"/>
        </w:rPr>
        <w:t xml:space="preserve"> miden </w:t>
      </w:r>
      <w:r w:rsidR="00F673F5" w:rsidRPr="00D26DB1">
        <w:rPr>
          <w:rFonts w:ascii="Times New Roman" w:hAnsi="Times New Roman" w:cs="Times New Roman"/>
          <w:sz w:val="24"/>
          <w:szCs w:val="24"/>
        </w:rPr>
        <w:t>el</w:t>
      </w:r>
      <w:r w:rsidR="00007FD5" w:rsidRPr="00D26DB1">
        <w:rPr>
          <w:rFonts w:ascii="Times New Roman" w:hAnsi="Times New Roman" w:cs="Times New Roman"/>
          <w:sz w:val="24"/>
          <w:szCs w:val="24"/>
        </w:rPr>
        <w:t xml:space="preserve"> desempeño </w:t>
      </w:r>
      <w:r w:rsidR="00F673F5" w:rsidRPr="00D26DB1">
        <w:rPr>
          <w:rFonts w:ascii="Times New Roman" w:hAnsi="Times New Roman" w:cs="Times New Roman"/>
          <w:sz w:val="24"/>
          <w:szCs w:val="24"/>
        </w:rPr>
        <w:t xml:space="preserve">de las alternativas </w:t>
      </w:r>
      <w:r w:rsidR="00007FD5" w:rsidRPr="00D26DB1">
        <w:rPr>
          <w:rFonts w:ascii="Times New Roman" w:hAnsi="Times New Roman" w:cs="Times New Roman"/>
          <w:sz w:val="24"/>
          <w:szCs w:val="24"/>
        </w:rPr>
        <w:t>{</w:t>
      </w:r>
      <w:r w:rsidR="008807A5" w:rsidRPr="00D26DB1">
        <w:rPr>
          <w:rFonts w:ascii="Times New Roman" w:hAnsi="Times New Roman" w:cs="Times New Roman"/>
          <w:sz w:val="24"/>
          <w:szCs w:val="24"/>
        </w:rPr>
        <w:t>c</w:t>
      </w:r>
      <w:r w:rsidR="008807A5" w:rsidRPr="00D26DB1">
        <w:rPr>
          <w:rFonts w:ascii="Times New Roman" w:hAnsi="Times New Roman" w:cs="Times New Roman"/>
          <w:sz w:val="24"/>
          <w:szCs w:val="24"/>
          <w:vertAlign w:val="subscript"/>
        </w:rPr>
        <w:t>1</w:t>
      </w:r>
      <w:r w:rsidR="003417AC" w:rsidRPr="00D26DB1">
        <w:rPr>
          <w:rFonts w:ascii="Times New Roman" w:hAnsi="Times New Roman" w:cs="Times New Roman"/>
          <w:sz w:val="24"/>
          <w:szCs w:val="24"/>
        </w:rPr>
        <w:t xml:space="preserve">, </w:t>
      </w:r>
      <w:r w:rsidR="008807A5" w:rsidRPr="00D26DB1">
        <w:rPr>
          <w:rFonts w:ascii="Times New Roman" w:hAnsi="Times New Roman" w:cs="Times New Roman"/>
          <w:sz w:val="24"/>
          <w:szCs w:val="24"/>
        </w:rPr>
        <w:t>c</w:t>
      </w:r>
      <w:r w:rsidR="003417AC" w:rsidRPr="00D26DB1">
        <w:rPr>
          <w:rFonts w:ascii="Times New Roman" w:hAnsi="Times New Roman" w:cs="Times New Roman"/>
          <w:sz w:val="24"/>
          <w:szCs w:val="24"/>
          <w:vertAlign w:val="subscript"/>
        </w:rPr>
        <w:t>2</w:t>
      </w:r>
      <w:r w:rsidR="008807A5" w:rsidRPr="00D26DB1">
        <w:rPr>
          <w:rFonts w:ascii="Times New Roman" w:hAnsi="Times New Roman" w:cs="Times New Roman"/>
          <w:sz w:val="24"/>
          <w:szCs w:val="24"/>
        </w:rPr>
        <w:t>, c</w:t>
      </w:r>
      <w:r w:rsidR="008807A5" w:rsidRPr="00D26DB1">
        <w:rPr>
          <w:rFonts w:ascii="Times New Roman" w:hAnsi="Times New Roman" w:cs="Times New Roman"/>
          <w:sz w:val="24"/>
          <w:szCs w:val="24"/>
          <w:vertAlign w:val="subscript"/>
        </w:rPr>
        <w:t>n</w:t>
      </w:r>
      <w:r w:rsidR="00007FD5" w:rsidRPr="00D26DB1">
        <w:rPr>
          <w:rFonts w:ascii="Times New Roman" w:hAnsi="Times New Roman" w:cs="Times New Roman"/>
          <w:sz w:val="24"/>
          <w:szCs w:val="24"/>
        </w:rPr>
        <w:t>}</w:t>
      </w:r>
      <w:r w:rsidR="007A7F03" w:rsidRPr="00D26DB1">
        <w:rPr>
          <w:rFonts w:ascii="Times New Roman" w:hAnsi="Times New Roman" w:cs="Times New Roman"/>
          <w:sz w:val="24"/>
          <w:szCs w:val="24"/>
        </w:rPr>
        <w:t>; a</w:t>
      </w:r>
      <w:r w:rsidR="008807A5" w:rsidRPr="00D26DB1">
        <w:rPr>
          <w:rFonts w:ascii="Times New Roman" w:hAnsi="Times New Roman" w:cs="Times New Roman"/>
          <w:sz w:val="24"/>
          <w:szCs w:val="24"/>
        </w:rPr>
        <w:t>signar pesos</w:t>
      </w:r>
      <w:r w:rsidR="007A7F03" w:rsidRPr="00D26DB1">
        <w:rPr>
          <w:rFonts w:ascii="Times New Roman" w:hAnsi="Times New Roman" w:cs="Times New Roman"/>
          <w:sz w:val="24"/>
          <w:szCs w:val="24"/>
        </w:rPr>
        <w:t>,</w:t>
      </w:r>
      <w:r w:rsidR="008807A5" w:rsidRPr="00D26DB1">
        <w:rPr>
          <w:rFonts w:ascii="Times New Roman" w:hAnsi="Times New Roman" w:cs="Times New Roman"/>
          <w:sz w:val="24"/>
          <w:szCs w:val="24"/>
        </w:rPr>
        <w:t xml:space="preserve"> algunos criterios serán triviales y otros serán vitales </w:t>
      </w:r>
      <w:r w:rsidR="00F673F5" w:rsidRPr="00D26DB1">
        <w:rPr>
          <w:rFonts w:ascii="Times New Roman" w:hAnsi="Times New Roman" w:cs="Times New Roman"/>
          <w:sz w:val="24"/>
          <w:szCs w:val="24"/>
        </w:rPr>
        <w:t>por lo que se debe asignar</w:t>
      </w:r>
      <w:r w:rsidR="008807A5" w:rsidRPr="00D26DB1">
        <w:rPr>
          <w:rFonts w:ascii="Times New Roman" w:hAnsi="Times New Roman" w:cs="Times New Roman"/>
          <w:sz w:val="24"/>
          <w:szCs w:val="24"/>
        </w:rPr>
        <w:t xml:space="preserve"> </w:t>
      </w:r>
      <w:r w:rsidR="00007FD5" w:rsidRPr="00D26DB1">
        <w:rPr>
          <w:rFonts w:ascii="Times New Roman" w:hAnsi="Times New Roman" w:cs="Times New Roman"/>
          <w:sz w:val="24"/>
          <w:szCs w:val="24"/>
        </w:rPr>
        <w:t>una ponderación {</w:t>
      </w:r>
      <w:r w:rsidR="008807A5" w:rsidRPr="00D26DB1">
        <w:rPr>
          <w:rFonts w:ascii="Times New Roman" w:hAnsi="Times New Roman" w:cs="Times New Roman"/>
          <w:sz w:val="24"/>
          <w:szCs w:val="24"/>
        </w:rPr>
        <w:t>w</w:t>
      </w:r>
      <w:r w:rsidR="008807A5" w:rsidRPr="00D26DB1">
        <w:rPr>
          <w:rFonts w:ascii="Times New Roman" w:hAnsi="Times New Roman" w:cs="Times New Roman"/>
          <w:sz w:val="24"/>
          <w:szCs w:val="24"/>
          <w:vertAlign w:val="subscript"/>
        </w:rPr>
        <w:t>1</w:t>
      </w:r>
      <w:r w:rsidR="008807A5" w:rsidRPr="00D26DB1">
        <w:rPr>
          <w:rFonts w:ascii="Times New Roman" w:hAnsi="Times New Roman" w:cs="Times New Roman"/>
          <w:sz w:val="24"/>
          <w:szCs w:val="24"/>
        </w:rPr>
        <w:t>, w</w:t>
      </w:r>
      <w:r w:rsidR="008807A5" w:rsidRPr="00D26DB1">
        <w:rPr>
          <w:rFonts w:ascii="Times New Roman" w:hAnsi="Times New Roman" w:cs="Times New Roman"/>
          <w:sz w:val="24"/>
          <w:szCs w:val="24"/>
          <w:vertAlign w:val="subscript"/>
        </w:rPr>
        <w:t>2</w:t>
      </w:r>
      <w:r w:rsidR="008807A5" w:rsidRPr="00D26DB1">
        <w:rPr>
          <w:rFonts w:ascii="Times New Roman" w:hAnsi="Times New Roman" w:cs="Times New Roman"/>
          <w:sz w:val="24"/>
          <w:szCs w:val="24"/>
        </w:rPr>
        <w:t>, w</w:t>
      </w:r>
      <w:r w:rsidR="008807A5" w:rsidRPr="00D26DB1">
        <w:rPr>
          <w:rFonts w:ascii="Times New Roman" w:hAnsi="Times New Roman" w:cs="Times New Roman"/>
          <w:sz w:val="24"/>
          <w:szCs w:val="24"/>
          <w:vertAlign w:val="subscript"/>
        </w:rPr>
        <w:t>n</w:t>
      </w:r>
      <w:r w:rsidR="00007FD5" w:rsidRPr="00D26DB1">
        <w:rPr>
          <w:rFonts w:ascii="Times New Roman" w:hAnsi="Times New Roman" w:cs="Times New Roman"/>
          <w:sz w:val="24"/>
          <w:szCs w:val="24"/>
        </w:rPr>
        <w:t>}</w:t>
      </w:r>
      <w:r w:rsidRPr="00D26DB1">
        <w:rPr>
          <w:rFonts w:ascii="Times New Roman" w:hAnsi="Times New Roman" w:cs="Times New Roman"/>
          <w:sz w:val="24"/>
          <w:szCs w:val="24"/>
        </w:rPr>
        <w:t>, así como definir su dirección (maximizar o minimizar)</w:t>
      </w:r>
      <w:r w:rsidR="007A7F03" w:rsidRPr="00D26DB1">
        <w:rPr>
          <w:rFonts w:ascii="Times New Roman" w:hAnsi="Times New Roman" w:cs="Times New Roman"/>
          <w:sz w:val="24"/>
          <w:szCs w:val="24"/>
        </w:rPr>
        <w:t>;</w:t>
      </w:r>
      <w:r w:rsidR="00B9652C" w:rsidRPr="00D26DB1">
        <w:rPr>
          <w:rFonts w:ascii="Times New Roman" w:hAnsi="Times New Roman" w:cs="Times New Roman"/>
          <w:sz w:val="24"/>
          <w:szCs w:val="24"/>
        </w:rPr>
        <w:t xml:space="preserve"> </w:t>
      </w:r>
      <w:r w:rsidR="00F673F5" w:rsidRPr="00D26DB1">
        <w:rPr>
          <w:rFonts w:ascii="Times New Roman" w:hAnsi="Times New Roman" w:cs="Times New Roman"/>
          <w:sz w:val="24"/>
          <w:szCs w:val="24"/>
        </w:rPr>
        <w:t>definir</w:t>
      </w:r>
      <w:r w:rsidR="00B9652C" w:rsidRPr="00D26DB1">
        <w:rPr>
          <w:rFonts w:ascii="Times New Roman" w:hAnsi="Times New Roman" w:cs="Times New Roman"/>
          <w:sz w:val="24"/>
          <w:szCs w:val="24"/>
        </w:rPr>
        <w:t xml:space="preserve"> los umbrales de preferencia, indiferencia y veto para cada </w:t>
      </w:r>
      <w:r w:rsidR="00AB32E3" w:rsidRPr="00D26DB1">
        <w:rPr>
          <w:rFonts w:ascii="Times New Roman" w:hAnsi="Times New Roman" w:cs="Times New Roman"/>
          <w:sz w:val="24"/>
          <w:szCs w:val="24"/>
        </w:rPr>
        <w:t>criterio</w:t>
      </w:r>
      <w:r w:rsidR="00B9652C" w:rsidRPr="00D26DB1">
        <w:rPr>
          <w:rFonts w:ascii="Times New Roman" w:hAnsi="Times New Roman" w:cs="Times New Roman"/>
          <w:sz w:val="24"/>
          <w:szCs w:val="24"/>
        </w:rPr>
        <w:t>;</w:t>
      </w:r>
      <w:r w:rsidR="007A7F03" w:rsidRPr="00D26DB1">
        <w:rPr>
          <w:rFonts w:ascii="Times New Roman" w:hAnsi="Times New Roman" w:cs="Times New Roman"/>
          <w:sz w:val="24"/>
          <w:szCs w:val="24"/>
        </w:rPr>
        <w:t xml:space="preserve"> c</w:t>
      </w:r>
      <w:r w:rsidR="008807A5" w:rsidRPr="00D26DB1">
        <w:rPr>
          <w:rFonts w:ascii="Times New Roman" w:hAnsi="Times New Roman" w:cs="Times New Roman"/>
          <w:sz w:val="24"/>
          <w:szCs w:val="24"/>
        </w:rPr>
        <w:t>alificar las alternativas</w:t>
      </w:r>
      <w:r w:rsidR="00F673F5" w:rsidRPr="00D26DB1">
        <w:rPr>
          <w:rFonts w:ascii="Times New Roman" w:hAnsi="Times New Roman" w:cs="Times New Roman"/>
          <w:sz w:val="24"/>
          <w:szCs w:val="24"/>
        </w:rPr>
        <w:t xml:space="preserve"> </w:t>
      </w:r>
      <w:r w:rsidR="008807A5" w:rsidRPr="00D26DB1">
        <w:rPr>
          <w:rFonts w:ascii="Times New Roman" w:hAnsi="Times New Roman" w:cs="Times New Roman"/>
          <w:sz w:val="24"/>
          <w:szCs w:val="24"/>
        </w:rPr>
        <w:t>en cada un</w:t>
      </w:r>
      <w:r w:rsidR="007A7F03" w:rsidRPr="00D26DB1">
        <w:rPr>
          <w:rFonts w:ascii="Times New Roman" w:hAnsi="Times New Roman" w:cs="Times New Roman"/>
          <w:sz w:val="24"/>
          <w:szCs w:val="24"/>
        </w:rPr>
        <w:t>o de los criterios establecidos</w:t>
      </w:r>
      <w:r w:rsidR="00007FD5" w:rsidRPr="00D26DB1">
        <w:rPr>
          <w:rFonts w:ascii="Times New Roman" w:hAnsi="Times New Roman" w:cs="Times New Roman"/>
          <w:sz w:val="24"/>
          <w:szCs w:val="24"/>
        </w:rPr>
        <w:t>,</w:t>
      </w:r>
      <w:r w:rsidR="00B9652C" w:rsidRPr="00D26DB1">
        <w:rPr>
          <w:rFonts w:ascii="Times New Roman" w:hAnsi="Times New Roman" w:cs="Times New Roman"/>
          <w:sz w:val="24"/>
          <w:szCs w:val="24"/>
        </w:rPr>
        <w:t xml:space="preserve"> con lo que se crea la matriz de </w:t>
      </w:r>
      <w:r w:rsidR="00B9652C" w:rsidRPr="00D26DB1">
        <w:rPr>
          <w:rFonts w:ascii="Times New Roman" w:hAnsi="Times New Roman" w:cs="Times New Roman"/>
          <w:i/>
          <w:sz w:val="24"/>
          <w:szCs w:val="24"/>
        </w:rPr>
        <w:t>performance</w:t>
      </w:r>
      <w:r w:rsidR="0069134A" w:rsidRPr="00D26DB1">
        <w:rPr>
          <w:rFonts w:ascii="Times New Roman" w:hAnsi="Times New Roman" w:cs="Times New Roman"/>
          <w:sz w:val="24"/>
          <w:szCs w:val="24"/>
        </w:rPr>
        <w:t xml:space="preserve"> (calificaciones)</w:t>
      </w:r>
      <w:r w:rsidR="007A7F03" w:rsidRPr="00D26DB1">
        <w:rPr>
          <w:rFonts w:ascii="Times New Roman" w:hAnsi="Times New Roman" w:cs="Times New Roman"/>
          <w:sz w:val="24"/>
          <w:szCs w:val="24"/>
        </w:rPr>
        <w:t>; evaluar y seleccionar,</w:t>
      </w:r>
      <w:r w:rsidR="008807A5" w:rsidRPr="00D26DB1">
        <w:rPr>
          <w:rFonts w:ascii="Times New Roman" w:hAnsi="Times New Roman" w:cs="Times New Roman"/>
          <w:sz w:val="24"/>
          <w:szCs w:val="24"/>
        </w:rPr>
        <w:t xml:space="preserve"> se puede utilizar un método de explotación para realizar este paso.</w:t>
      </w:r>
      <w:r w:rsidR="00E916F9" w:rsidRPr="00D26DB1">
        <w:rPr>
          <w:rFonts w:ascii="Times New Roman" w:hAnsi="Times New Roman" w:cs="Times New Roman"/>
          <w:sz w:val="24"/>
          <w:szCs w:val="24"/>
        </w:rPr>
        <w:t xml:space="preserve"> </w:t>
      </w:r>
      <w:bookmarkEnd w:id="28"/>
      <w:bookmarkEnd w:id="29"/>
      <w:r w:rsidR="00937270" w:rsidRPr="00D26DB1">
        <w:rPr>
          <w:rFonts w:ascii="Times New Roman" w:hAnsi="Times New Roman" w:cs="Times New Roman"/>
          <w:sz w:val="24"/>
          <w:szCs w:val="24"/>
        </w:rPr>
        <w:t>Por lo anterior, e</w:t>
      </w:r>
      <w:r w:rsidR="008807A5" w:rsidRPr="00D26DB1">
        <w:rPr>
          <w:rFonts w:ascii="Times New Roman" w:hAnsi="Times New Roman" w:cs="Times New Roman"/>
          <w:sz w:val="24"/>
          <w:szCs w:val="24"/>
        </w:rPr>
        <w:t>l método ELECTRE III se</w:t>
      </w:r>
      <w:r w:rsidR="008263D9" w:rsidRPr="00D26DB1">
        <w:rPr>
          <w:rFonts w:ascii="Times New Roman" w:hAnsi="Times New Roman" w:cs="Times New Roman"/>
          <w:sz w:val="24"/>
          <w:szCs w:val="24"/>
        </w:rPr>
        <w:t xml:space="preserve"> aplica en dos </w:t>
      </w:r>
      <w:r w:rsidR="00747463" w:rsidRPr="00D26DB1">
        <w:rPr>
          <w:rFonts w:ascii="Times New Roman" w:hAnsi="Times New Roman" w:cs="Times New Roman"/>
          <w:sz w:val="24"/>
          <w:szCs w:val="24"/>
        </w:rPr>
        <w:t>fases</w:t>
      </w:r>
      <w:r w:rsidR="008263D9" w:rsidRPr="00D26DB1">
        <w:rPr>
          <w:rFonts w:ascii="Times New Roman" w:hAnsi="Times New Roman" w:cs="Times New Roman"/>
          <w:sz w:val="24"/>
          <w:szCs w:val="24"/>
        </w:rPr>
        <w:t xml:space="preserve"> (Almeida et al.</w:t>
      </w:r>
      <w:r w:rsidR="008807A5" w:rsidRPr="00D26DB1">
        <w:rPr>
          <w:rFonts w:ascii="Times New Roman" w:hAnsi="Times New Roman" w:cs="Times New Roman"/>
          <w:sz w:val="24"/>
          <w:szCs w:val="24"/>
        </w:rPr>
        <w:t>, 2006):</w:t>
      </w:r>
    </w:p>
    <w:p w14:paraId="29616AE5" w14:textId="77777777" w:rsidR="008807A5" w:rsidRPr="00D26DB1" w:rsidRDefault="0069134A" w:rsidP="00D47E59">
      <w:pPr>
        <w:pStyle w:val="Prrafodelista"/>
        <w:widowControl w:val="0"/>
        <w:numPr>
          <w:ilvl w:val="0"/>
          <w:numId w:val="5"/>
        </w:numPr>
        <w:spacing w:line="360" w:lineRule="auto"/>
        <w:jc w:val="both"/>
        <w:rPr>
          <w:rFonts w:ascii="Times New Roman" w:hAnsi="Times New Roman" w:cs="Times New Roman"/>
          <w:sz w:val="24"/>
          <w:szCs w:val="24"/>
        </w:rPr>
      </w:pPr>
      <w:r w:rsidRPr="00D26DB1">
        <w:rPr>
          <w:rFonts w:ascii="Times New Roman" w:hAnsi="Times New Roman" w:cs="Times New Roman"/>
          <w:i/>
          <w:iCs/>
          <w:sz w:val="24"/>
          <w:szCs w:val="24"/>
        </w:rPr>
        <w:t>Fase de construcción</w:t>
      </w:r>
      <w:r w:rsidRPr="00D26DB1">
        <w:rPr>
          <w:rFonts w:ascii="Times New Roman" w:hAnsi="Times New Roman" w:cs="Times New Roman"/>
          <w:sz w:val="24"/>
          <w:szCs w:val="24"/>
        </w:rPr>
        <w:t xml:space="preserve">, </w:t>
      </w:r>
      <w:r w:rsidR="00E916F9" w:rsidRPr="00D26DB1">
        <w:rPr>
          <w:rFonts w:ascii="Times New Roman" w:hAnsi="Times New Roman" w:cs="Times New Roman"/>
          <w:sz w:val="24"/>
          <w:szCs w:val="24"/>
        </w:rPr>
        <w:t>se construyen</w:t>
      </w:r>
      <w:r w:rsidRPr="00D26DB1">
        <w:rPr>
          <w:rFonts w:ascii="Times New Roman" w:hAnsi="Times New Roman" w:cs="Times New Roman"/>
          <w:sz w:val="24"/>
          <w:szCs w:val="24"/>
        </w:rPr>
        <w:t xml:space="preserve"> relaciones de </w:t>
      </w:r>
      <w:r w:rsidRPr="00D26DB1">
        <w:rPr>
          <w:rFonts w:ascii="Times New Roman" w:hAnsi="Times New Roman" w:cs="Times New Roman"/>
          <w:i/>
          <w:sz w:val="24"/>
          <w:szCs w:val="24"/>
        </w:rPr>
        <w:t>outranking</w:t>
      </w:r>
      <w:r w:rsidR="008807A5" w:rsidRPr="00D26DB1">
        <w:rPr>
          <w:rFonts w:ascii="Times New Roman" w:hAnsi="Times New Roman" w:cs="Times New Roman"/>
          <w:sz w:val="24"/>
          <w:szCs w:val="24"/>
        </w:rPr>
        <w:t xml:space="preserve"> entre las alternativas, por medio de comparaciones por pares. </w:t>
      </w:r>
      <w:r w:rsidRPr="00D26DB1">
        <w:rPr>
          <w:rFonts w:ascii="Times New Roman" w:hAnsi="Times New Roman" w:cs="Times New Roman"/>
          <w:sz w:val="24"/>
          <w:szCs w:val="24"/>
        </w:rPr>
        <w:t>S</w:t>
      </w:r>
      <w:r w:rsidR="008807A5" w:rsidRPr="00D26DB1">
        <w:rPr>
          <w:rFonts w:ascii="Times New Roman" w:hAnsi="Times New Roman" w:cs="Times New Roman"/>
          <w:sz w:val="24"/>
          <w:szCs w:val="24"/>
        </w:rPr>
        <w:t xml:space="preserve">e obtiene una matriz de </w:t>
      </w:r>
      <w:r w:rsidR="008B1EBB" w:rsidRPr="00D26DB1">
        <w:rPr>
          <w:rFonts w:ascii="Times New Roman" w:hAnsi="Times New Roman" w:cs="Times New Roman"/>
          <w:i/>
          <w:sz w:val="24"/>
          <w:szCs w:val="24"/>
        </w:rPr>
        <w:t>performance</w:t>
      </w:r>
      <w:r w:rsidR="008807A5" w:rsidRPr="00D26DB1">
        <w:rPr>
          <w:rFonts w:ascii="Times New Roman" w:hAnsi="Times New Roman" w:cs="Times New Roman"/>
          <w:sz w:val="24"/>
          <w:szCs w:val="24"/>
        </w:rPr>
        <w:t xml:space="preserve"> en </w:t>
      </w:r>
      <w:r w:rsidR="00E916F9" w:rsidRPr="00D26DB1">
        <w:rPr>
          <w:rFonts w:ascii="Times New Roman" w:hAnsi="Times New Roman" w:cs="Times New Roman"/>
          <w:sz w:val="24"/>
          <w:szCs w:val="24"/>
        </w:rPr>
        <w:t>la</w:t>
      </w:r>
      <w:r w:rsidR="008807A5" w:rsidRPr="00D26DB1">
        <w:rPr>
          <w:rFonts w:ascii="Times New Roman" w:hAnsi="Times New Roman" w:cs="Times New Roman"/>
          <w:sz w:val="24"/>
          <w:szCs w:val="24"/>
        </w:rPr>
        <w:t xml:space="preserve"> que los renglones representan las alternativas</w:t>
      </w:r>
      <w:r w:rsidR="00E916F9" w:rsidRPr="00D26DB1">
        <w:rPr>
          <w:rFonts w:ascii="Times New Roman" w:hAnsi="Times New Roman" w:cs="Times New Roman"/>
          <w:sz w:val="24"/>
          <w:szCs w:val="24"/>
        </w:rPr>
        <w:t>,</w:t>
      </w:r>
      <w:r w:rsidR="008807A5" w:rsidRPr="00D26DB1">
        <w:rPr>
          <w:rFonts w:ascii="Times New Roman" w:hAnsi="Times New Roman" w:cs="Times New Roman"/>
          <w:sz w:val="24"/>
          <w:szCs w:val="24"/>
        </w:rPr>
        <w:t xml:space="preserve"> las columnas los criterios</w:t>
      </w:r>
      <w:r w:rsidR="00E916F9" w:rsidRPr="00D26DB1">
        <w:rPr>
          <w:rFonts w:ascii="Times New Roman" w:hAnsi="Times New Roman" w:cs="Times New Roman"/>
          <w:sz w:val="24"/>
          <w:szCs w:val="24"/>
        </w:rPr>
        <w:t>, y en las intersecciones se colocan las calificaciones</w:t>
      </w:r>
      <w:r w:rsidR="008807A5" w:rsidRPr="00D26DB1">
        <w:rPr>
          <w:rFonts w:ascii="Times New Roman" w:hAnsi="Times New Roman" w:cs="Times New Roman"/>
          <w:sz w:val="24"/>
          <w:szCs w:val="24"/>
        </w:rPr>
        <w:t>.</w:t>
      </w:r>
      <w:r w:rsidR="00937270" w:rsidRPr="00D26DB1">
        <w:rPr>
          <w:rFonts w:ascii="Times New Roman" w:hAnsi="Times New Roman" w:cs="Times New Roman"/>
          <w:sz w:val="24"/>
          <w:szCs w:val="24"/>
        </w:rPr>
        <w:t xml:space="preserve"> </w:t>
      </w:r>
    </w:p>
    <w:p w14:paraId="194E894B" w14:textId="77777777" w:rsidR="00A44DB8" w:rsidRPr="00D26DB1" w:rsidRDefault="0069134A" w:rsidP="00D47E59">
      <w:pPr>
        <w:pStyle w:val="Prrafodelista"/>
        <w:widowControl w:val="0"/>
        <w:numPr>
          <w:ilvl w:val="0"/>
          <w:numId w:val="5"/>
        </w:numPr>
        <w:spacing w:after="120" w:line="360" w:lineRule="auto"/>
        <w:jc w:val="both"/>
        <w:rPr>
          <w:rFonts w:ascii="Times New Roman" w:hAnsi="Times New Roman" w:cs="Times New Roman"/>
          <w:sz w:val="24"/>
          <w:szCs w:val="24"/>
        </w:rPr>
      </w:pPr>
      <w:r w:rsidRPr="00D26DB1">
        <w:rPr>
          <w:rFonts w:ascii="Times New Roman" w:hAnsi="Times New Roman" w:cs="Times New Roman"/>
          <w:i/>
          <w:iCs/>
          <w:sz w:val="24"/>
          <w:szCs w:val="24"/>
        </w:rPr>
        <w:t>Fase de explotación</w:t>
      </w:r>
      <w:r w:rsidRPr="00D26DB1">
        <w:rPr>
          <w:rFonts w:ascii="Times New Roman" w:hAnsi="Times New Roman" w:cs="Times New Roman"/>
          <w:sz w:val="24"/>
          <w:szCs w:val="24"/>
        </w:rPr>
        <w:t>, también llamada fase</w:t>
      </w:r>
      <w:r w:rsidR="008807A5" w:rsidRPr="00D26DB1">
        <w:rPr>
          <w:rFonts w:ascii="Times New Roman" w:hAnsi="Times New Roman" w:cs="Times New Roman"/>
          <w:sz w:val="24"/>
          <w:szCs w:val="24"/>
        </w:rPr>
        <w:t xml:space="preserve"> de destilación, determina el orden de preferencia</w:t>
      </w:r>
      <w:r w:rsidR="00E84214" w:rsidRPr="00D26DB1">
        <w:rPr>
          <w:rFonts w:ascii="Times New Roman" w:hAnsi="Times New Roman" w:cs="Times New Roman"/>
          <w:sz w:val="24"/>
          <w:szCs w:val="24"/>
        </w:rPr>
        <w:t xml:space="preserve"> para cada una de las alternativas</w:t>
      </w:r>
      <w:r w:rsidR="008807A5" w:rsidRPr="00D26DB1">
        <w:rPr>
          <w:rFonts w:ascii="Times New Roman" w:hAnsi="Times New Roman" w:cs="Times New Roman"/>
          <w:sz w:val="24"/>
          <w:szCs w:val="24"/>
        </w:rPr>
        <w:t>.</w:t>
      </w:r>
    </w:p>
    <w:p w14:paraId="74F5BB43" w14:textId="77777777" w:rsidR="004440D9" w:rsidRPr="00D26DB1" w:rsidRDefault="004440D9" w:rsidP="00D47E59">
      <w:pPr>
        <w:widowControl w:val="0"/>
        <w:spacing w:after="120" w:line="360" w:lineRule="auto"/>
        <w:jc w:val="both"/>
        <w:rPr>
          <w:rFonts w:ascii="Times New Roman" w:hAnsi="Times New Roman" w:cs="Times New Roman"/>
          <w:sz w:val="24"/>
          <w:szCs w:val="24"/>
        </w:rPr>
      </w:pPr>
      <w:r w:rsidRPr="00D26DB1">
        <w:rPr>
          <w:rFonts w:ascii="Times New Roman" w:hAnsi="Times New Roman" w:cs="Times New Roman"/>
          <w:sz w:val="24"/>
          <w:szCs w:val="24"/>
        </w:rPr>
        <w:t xml:space="preserve">En la </w:t>
      </w:r>
      <w:bookmarkStart w:id="30" w:name="OLE_LINK36"/>
      <w:r w:rsidRPr="00D26DB1">
        <w:rPr>
          <w:rFonts w:ascii="Times New Roman" w:hAnsi="Times New Roman" w:cs="Times New Roman"/>
          <w:sz w:val="24"/>
          <w:szCs w:val="24"/>
        </w:rPr>
        <w:t>Tabla</w:t>
      </w:r>
      <w:bookmarkEnd w:id="30"/>
      <w:r w:rsidRPr="00D26DB1">
        <w:rPr>
          <w:rFonts w:ascii="Times New Roman" w:hAnsi="Times New Roman" w:cs="Times New Roman"/>
          <w:sz w:val="24"/>
          <w:szCs w:val="24"/>
        </w:rPr>
        <w:t xml:space="preserve"> 1 se resumen algunos estudios en los que se han aplicado diversos métodos de análisis multicriterio en la evaluación de productos turísticos potenciales.</w:t>
      </w:r>
    </w:p>
    <w:p w14:paraId="121E0250" w14:textId="77777777" w:rsidR="00A44DB8" w:rsidRPr="00D26DB1" w:rsidRDefault="00A44DB8" w:rsidP="00D47E59">
      <w:pPr>
        <w:pStyle w:val="Descripcin"/>
        <w:tabs>
          <w:tab w:val="center" w:pos="4702"/>
          <w:tab w:val="left" w:pos="6120"/>
        </w:tabs>
        <w:spacing w:after="0" w:line="360" w:lineRule="auto"/>
        <w:rPr>
          <w:rFonts w:ascii="Times New Roman" w:hAnsi="Times New Roman" w:cs="Times New Roman"/>
          <w:bCs/>
          <w:sz w:val="24"/>
          <w:szCs w:val="24"/>
        </w:rPr>
      </w:pPr>
      <w:r w:rsidRPr="00D26DB1">
        <w:rPr>
          <w:rFonts w:ascii="Times New Roman" w:hAnsi="Times New Roman" w:cs="Times New Roman"/>
          <w:bCs/>
          <w:sz w:val="24"/>
          <w:szCs w:val="24"/>
        </w:rPr>
        <w:t xml:space="preserve">Tabla </w:t>
      </w:r>
      <w:r w:rsidRPr="00D26DB1">
        <w:rPr>
          <w:rFonts w:ascii="Times New Roman" w:hAnsi="Times New Roman" w:cs="Times New Roman"/>
          <w:bCs/>
          <w:sz w:val="24"/>
          <w:szCs w:val="24"/>
        </w:rPr>
        <w:fldChar w:fldCharType="begin"/>
      </w:r>
      <w:r w:rsidRPr="00D26DB1">
        <w:rPr>
          <w:rFonts w:ascii="Times New Roman" w:hAnsi="Times New Roman" w:cs="Times New Roman"/>
          <w:bCs/>
          <w:sz w:val="24"/>
          <w:szCs w:val="24"/>
        </w:rPr>
        <w:instrText xml:space="preserve"> SEQ Tabla \* ARABIC </w:instrText>
      </w:r>
      <w:r w:rsidRPr="00D26DB1">
        <w:rPr>
          <w:rFonts w:ascii="Times New Roman" w:hAnsi="Times New Roman" w:cs="Times New Roman"/>
          <w:bCs/>
          <w:sz w:val="24"/>
          <w:szCs w:val="24"/>
        </w:rPr>
        <w:fldChar w:fldCharType="separate"/>
      </w:r>
      <w:r w:rsidR="0095163D" w:rsidRPr="00D26DB1">
        <w:rPr>
          <w:rFonts w:ascii="Times New Roman" w:hAnsi="Times New Roman" w:cs="Times New Roman"/>
          <w:bCs/>
          <w:noProof/>
          <w:sz w:val="24"/>
          <w:szCs w:val="24"/>
        </w:rPr>
        <w:t>1</w:t>
      </w:r>
      <w:r w:rsidRPr="00D26DB1">
        <w:rPr>
          <w:rFonts w:ascii="Times New Roman" w:hAnsi="Times New Roman" w:cs="Times New Roman"/>
          <w:bCs/>
          <w:sz w:val="24"/>
          <w:szCs w:val="24"/>
        </w:rPr>
        <w:fldChar w:fldCharType="end"/>
      </w:r>
    </w:p>
    <w:p w14:paraId="244B6C0A" w14:textId="77777777" w:rsidR="00A44DB8" w:rsidRPr="00D26DB1" w:rsidRDefault="00A44DB8" w:rsidP="00D47E59">
      <w:pPr>
        <w:pStyle w:val="Descripcin"/>
        <w:tabs>
          <w:tab w:val="center" w:pos="4702"/>
          <w:tab w:val="left" w:pos="6120"/>
        </w:tabs>
        <w:spacing w:line="360" w:lineRule="auto"/>
        <w:rPr>
          <w:rFonts w:ascii="Times New Roman" w:hAnsi="Times New Roman" w:cs="Times New Roman"/>
          <w:b w:val="0"/>
          <w:i/>
          <w:iCs w:val="0"/>
          <w:sz w:val="24"/>
          <w:szCs w:val="24"/>
        </w:rPr>
      </w:pPr>
      <w:r w:rsidRPr="00D26DB1">
        <w:rPr>
          <w:rFonts w:ascii="Times New Roman" w:hAnsi="Times New Roman" w:cs="Times New Roman"/>
          <w:b w:val="0"/>
          <w:i/>
          <w:iCs w:val="0"/>
          <w:sz w:val="24"/>
          <w:szCs w:val="24"/>
        </w:rPr>
        <w:t>Estudios relacionados a la selección de productos turísticos potenciales.</w:t>
      </w:r>
    </w:p>
    <w:tbl>
      <w:tblPr>
        <w:tblStyle w:val="Tablanormal2"/>
        <w:tblW w:w="9351" w:type="dxa"/>
        <w:tblLook w:val="04A0" w:firstRow="1" w:lastRow="0" w:firstColumn="1" w:lastColumn="0" w:noHBand="0" w:noVBand="1"/>
      </w:tblPr>
      <w:tblGrid>
        <w:gridCol w:w="1271"/>
        <w:gridCol w:w="1701"/>
        <w:gridCol w:w="6379"/>
      </w:tblGrid>
      <w:tr w:rsidR="00A44DB8" w:rsidRPr="00D26DB1" w14:paraId="2497829D" w14:textId="77777777" w:rsidTr="00B130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18" w:space="0" w:color="auto"/>
              <w:bottom w:val="single" w:sz="18" w:space="0" w:color="auto"/>
            </w:tcBorders>
            <w:vAlign w:val="center"/>
          </w:tcPr>
          <w:p w14:paraId="7C7C7F37" w14:textId="77777777" w:rsidR="00A44DB8" w:rsidRPr="00D26DB1" w:rsidRDefault="00A44DB8"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Autor y Año</w:t>
            </w:r>
          </w:p>
        </w:tc>
        <w:tc>
          <w:tcPr>
            <w:tcW w:w="1701" w:type="dxa"/>
            <w:tcBorders>
              <w:top w:val="single" w:sz="18" w:space="0" w:color="auto"/>
              <w:bottom w:val="single" w:sz="18" w:space="0" w:color="auto"/>
            </w:tcBorders>
            <w:vAlign w:val="center"/>
          </w:tcPr>
          <w:p w14:paraId="4F295B0A" w14:textId="77777777" w:rsidR="00A44DB8" w:rsidRPr="00D26DB1" w:rsidRDefault="00A44DB8" w:rsidP="00D679A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6DB1">
              <w:rPr>
                <w:rFonts w:ascii="Times New Roman" w:hAnsi="Times New Roman" w:cs="Times New Roman"/>
                <w:sz w:val="24"/>
                <w:szCs w:val="24"/>
              </w:rPr>
              <w:t>Título</w:t>
            </w:r>
          </w:p>
        </w:tc>
        <w:tc>
          <w:tcPr>
            <w:tcW w:w="6379" w:type="dxa"/>
            <w:tcBorders>
              <w:top w:val="single" w:sz="18" w:space="0" w:color="auto"/>
              <w:bottom w:val="single" w:sz="18" w:space="0" w:color="auto"/>
            </w:tcBorders>
            <w:vAlign w:val="center"/>
          </w:tcPr>
          <w:p w14:paraId="0096646E" w14:textId="77777777" w:rsidR="00A44DB8" w:rsidRPr="00D26DB1" w:rsidRDefault="00A44DB8" w:rsidP="00D679A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6DB1">
              <w:rPr>
                <w:rFonts w:ascii="Times New Roman" w:hAnsi="Times New Roman" w:cs="Times New Roman"/>
                <w:sz w:val="24"/>
                <w:szCs w:val="24"/>
              </w:rPr>
              <w:t>Objetivo</w:t>
            </w:r>
          </w:p>
        </w:tc>
      </w:tr>
      <w:tr w:rsidR="00A44DB8" w:rsidRPr="00D26DB1" w14:paraId="72367A5B" w14:textId="77777777" w:rsidTr="00B1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18" w:space="0" w:color="auto"/>
            </w:tcBorders>
            <w:vAlign w:val="center"/>
          </w:tcPr>
          <w:p w14:paraId="637A92C8" w14:textId="77777777" w:rsidR="00A44DB8" w:rsidRPr="00D26DB1" w:rsidRDefault="00A44DB8" w:rsidP="00D679A9">
            <w:pPr>
              <w:spacing w:line="360" w:lineRule="auto"/>
              <w:rPr>
                <w:rFonts w:ascii="Times New Roman" w:hAnsi="Times New Roman" w:cs="Times New Roman"/>
                <w:b w:val="0"/>
                <w:sz w:val="24"/>
                <w:szCs w:val="24"/>
              </w:rPr>
            </w:pPr>
            <w:r w:rsidRPr="00D26DB1">
              <w:rPr>
                <w:rFonts w:ascii="Times New Roman" w:hAnsi="Times New Roman" w:cs="Times New Roman"/>
                <w:b w:val="0"/>
                <w:sz w:val="24"/>
                <w:szCs w:val="24"/>
              </w:rPr>
              <w:t>Pérez, Camargo, Caballero y González (2008)</w:t>
            </w:r>
          </w:p>
        </w:tc>
        <w:tc>
          <w:tcPr>
            <w:tcW w:w="1701" w:type="dxa"/>
            <w:tcBorders>
              <w:top w:val="single" w:sz="18" w:space="0" w:color="auto"/>
            </w:tcBorders>
            <w:vAlign w:val="center"/>
          </w:tcPr>
          <w:p w14:paraId="705DEE83" w14:textId="77777777" w:rsidR="00A44DB8" w:rsidRPr="00D26DB1" w:rsidRDefault="00A44DB8" w:rsidP="00D679A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Selección multicriterio de nuevos productos turísticos en Pinar del Río, Cuba</w:t>
            </w:r>
          </w:p>
        </w:tc>
        <w:tc>
          <w:tcPr>
            <w:tcW w:w="6379" w:type="dxa"/>
            <w:tcBorders>
              <w:top w:val="single" w:sz="18" w:space="0" w:color="auto"/>
            </w:tcBorders>
          </w:tcPr>
          <w:p w14:paraId="5E9416AB" w14:textId="77777777" w:rsidR="00A44DB8" w:rsidRPr="00D26DB1" w:rsidRDefault="00A44DB8" w:rsidP="00D679A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 xml:space="preserve">El trabajo pone en práctica la aplicación de las técnicas de decisión multicriterio discreta en el proceso de toma de decisiones en la Delegación del Ministerio de Turismo en Pinar del Río, Cuba, con el objetivo de seleccionar un nuevo producto turístico que, empleado de forma sostenible, genere los ingresos necesarios que permitan la puesta en marcha de otros productos propuestos. Se tienen en consideración cuatro productos turísticos y, para cada uno de ellos, diversos criterios, que </w:t>
            </w:r>
            <w:r w:rsidRPr="00D26DB1">
              <w:rPr>
                <w:rFonts w:ascii="Times New Roman" w:hAnsi="Times New Roman" w:cs="Times New Roman"/>
                <w:sz w:val="24"/>
                <w:szCs w:val="24"/>
              </w:rPr>
              <w:lastRenderedPageBreak/>
              <w:t>representan indicadores de sostenibilidad, de carácter económico y ecológico, de los cuales, varios se contraponen. Para la elección de la mejor alternativa se utilizan los métodos multicriterio discretos AHP, PROMETHEE y MAUT.</w:t>
            </w:r>
          </w:p>
        </w:tc>
      </w:tr>
      <w:tr w:rsidR="00A44DB8" w:rsidRPr="00D26DB1" w14:paraId="0377F821" w14:textId="77777777" w:rsidTr="00B130DA">
        <w:tc>
          <w:tcPr>
            <w:cnfStyle w:val="001000000000" w:firstRow="0" w:lastRow="0" w:firstColumn="1" w:lastColumn="0" w:oddVBand="0" w:evenVBand="0" w:oddHBand="0" w:evenHBand="0" w:firstRowFirstColumn="0" w:firstRowLastColumn="0" w:lastRowFirstColumn="0" w:lastRowLastColumn="0"/>
            <w:tcW w:w="1271" w:type="dxa"/>
            <w:vAlign w:val="center"/>
          </w:tcPr>
          <w:p w14:paraId="2F00E5E7" w14:textId="77777777" w:rsidR="00A44DB8" w:rsidRPr="00D26DB1" w:rsidRDefault="00A44DB8" w:rsidP="00D679A9">
            <w:pPr>
              <w:spacing w:line="360" w:lineRule="auto"/>
              <w:rPr>
                <w:rFonts w:ascii="Times New Roman" w:hAnsi="Times New Roman" w:cs="Times New Roman"/>
                <w:b w:val="0"/>
                <w:sz w:val="24"/>
                <w:szCs w:val="24"/>
              </w:rPr>
            </w:pPr>
            <w:r w:rsidRPr="00D26DB1">
              <w:rPr>
                <w:rFonts w:ascii="Times New Roman" w:hAnsi="Times New Roman" w:cs="Times New Roman"/>
                <w:b w:val="0"/>
                <w:sz w:val="24"/>
                <w:szCs w:val="24"/>
              </w:rPr>
              <w:lastRenderedPageBreak/>
              <w:t>Blancas y Guerrero (2009)</w:t>
            </w:r>
          </w:p>
        </w:tc>
        <w:tc>
          <w:tcPr>
            <w:tcW w:w="1701" w:type="dxa"/>
            <w:vAlign w:val="center"/>
          </w:tcPr>
          <w:p w14:paraId="508097AC" w14:textId="77777777" w:rsidR="00A44DB8" w:rsidRPr="00D26DB1" w:rsidRDefault="00A44DB8" w:rsidP="00D679A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La localización espacial en la planificación del turismo rural en Andalucía: un enfoque multicriterio</w:t>
            </w:r>
          </w:p>
        </w:tc>
        <w:tc>
          <w:tcPr>
            <w:tcW w:w="6379" w:type="dxa"/>
            <w:tcBorders>
              <w:top w:val="single" w:sz="4" w:space="0" w:color="7F7F7F" w:themeColor="text1" w:themeTint="80"/>
            </w:tcBorders>
          </w:tcPr>
          <w:p w14:paraId="704789A2" w14:textId="77777777" w:rsidR="00A44DB8" w:rsidRPr="00D26DB1" w:rsidRDefault="00A44DB8" w:rsidP="00D679A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El propósito de este trabajo es definir un modelo de jerarquización zonal multicriterio que permita incorporar la localización espacial de la actividad turística, definiendo un nuevo criterio de valoración para la concesión de ayudas. Este modelo está basado en la combinación de dos técnicas de análisis: AHP y PROMETHEE II. Primeramente, se definió el objetivo global del problema de decisión; enseguida, se identificaron los criterios de decisión, posteriormente, se obtuvieron los pesos otorgados a cada criterio a través del método AHP, asimismo, se definieron las alternativas de decisión.</w:t>
            </w:r>
          </w:p>
        </w:tc>
      </w:tr>
      <w:tr w:rsidR="00A44DB8" w:rsidRPr="00D26DB1" w14:paraId="3B1C502E" w14:textId="77777777" w:rsidTr="00B1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76A93C" w14:textId="77777777" w:rsidR="00A44DB8" w:rsidRPr="00D26DB1" w:rsidRDefault="00A44DB8" w:rsidP="00D679A9">
            <w:pPr>
              <w:spacing w:line="360" w:lineRule="auto"/>
              <w:rPr>
                <w:rFonts w:ascii="Times New Roman" w:hAnsi="Times New Roman" w:cs="Times New Roman"/>
                <w:b w:val="0"/>
                <w:sz w:val="24"/>
                <w:szCs w:val="24"/>
              </w:rPr>
            </w:pPr>
            <w:r w:rsidRPr="00D26DB1">
              <w:rPr>
                <w:rFonts w:ascii="Times New Roman" w:hAnsi="Times New Roman" w:cs="Times New Roman"/>
                <w:b w:val="0"/>
                <w:sz w:val="24"/>
                <w:szCs w:val="24"/>
              </w:rPr>
              <w:t>Franco, Osorio, Nava y Regir (2009)</w:t>
            </w:r>
          </w:p>
        </w:tc>
        <w:tc>
          <w:tcPr>
            <w:tcW w:w="1701" w:type="dxa"/>
            <w:vAlign w:val="center"/>
          </w:tcPr>
          <w:p w14:paraId="5F4732D2" w14:textId="77777777" w:rsidR="00A44DB8" w:rsidRPr="00D26DB1" w:rsidRDefault="00A44DB8" w:rsidP="00D679A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Evaluación multicriterio de los recursos turísticos. Parque Nacional Nevado de Toluca-México</w:t>
            </w:r>
          </w:p>
        </w:tc>
        <w:tc>
          <w:tcPr>
            <w:tcW w:w="6379" w:type="dxa"/>
          </w:tcPr>
          <w:p w14:paraId="49757BD4" w14:textId="77777777" w:rsidR="00A44DB8" w:rsidRPr="00D26DB1" w:rsidRDefault="00A44DB8" w:rsidP="00D679A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Aborda el análisis de las posibilidades de aprovechamiento recreativo-turístico del Parque Nacional Nevado de Toluca. Considera el inventario de 19 recursos existentes y la evaluación cuantitativa con base en las técnicas de evaluación multicriterio discreta. Se definieron criterios intrínsecos y extrínsecos para cada tipo de recurso, se construyó un conjunto de atributos de análisis y se elaboró una matriz de decisión, lo que condujo a la jerarquización final de los recursos y a la identificación de aquellos sobre los que se propone iniciar el desarrollo de productos turísticos en la región.</w:t>
            </w:r>
          </w:p>
        </w:tc>
      </w:tr>
      <w:tr w:rsidR="00A44DB8" w:rsidRPr="00D26DB1" w14:paraId="441D0FEE" w14:textId="77777777" w:rsidTr="00B130DA">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7F7F7F" w:themeColor="text1" w:themeTint="80"/>
            </w:tcBorders>
            <w:vAlign w:val="center"/>
          </w:tcPr>
          <w:p w14:paraId="483CB839" w14:textId="77777777" w:rsidR="00A44DB8" w:rsidRPr="00D26DB1" w:rsidRDefault="00A44DB8" w:rsidP="00D679A9">
            <w:pPr>
              <w:spacing w:line="360" w:lineRule="auto"/>
              <w:rPr>
                <w:rFonts w:ascii="Times New Roman" w:hAnsi="Times New Roman" w:cs="Times New Roman"/>
                <w:b w:val="0"/>
                <w:sz w:val="24"/>
                <w:szCs w:val="24"/>
              </w:rPr>
            </w:pPr>
            <w:r w:rsidRPr="00D26DB1">
              <w:rPr>
                <w:rFonts w:ascii="Times New Roman" w:hAnsi="Times New Roman" w:cs="Times New Roman"/>
                <w:b w:val="0"/>
                <w:sz w:val="24"/>
                <w:szCs w:val="24"/>
              </w:rPr>
              <w:t>Enríquez, Osorio, Franco, Ramírez y Nava (2010)</w:t>
            </w:r>
          </w:p>
        </w:tc>
        <w:tc>
          <w:tcPr>
            <w:tcW w:w="1701" w:type="dxa"/>
            <w:tcBorders>
              <w:bottom w:val="single" w:sz="4" w:space="0" w:color="7F7F7F" w:themeColor="text1" w:themeTint="80"/>
            </w:tcBorders>
            <w:vAlign w:val="center"/>
          </w:tcPr>
          <w:p w14:paraId="5C742F6F" w14:textId="77777777" w:rsidR="00A44DB8" w:rsidRPr="00D26DB1" w:rsidRDefault="00A44DB8" w:rsidP="00D679A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 xml:space="preserve">Evaluación multicriterio de los recursos turísticos del Parque Estatal Sierra de </w:t>
            </w:r>
            <w:proofErr w:type="spellStart"/>
            <w:r w:rsidRPr="00D26DB1">
              <w:rPr>
                <w:rFonts w:ascii="Times New Roman" w:hAnsi="Times New Roman" w:cs="Times New Roman"/>
                <w:sz w:val="24"/>
                <w:szCs w:val="24"/>
              </w:rPr>
              <w:lastRenderedPageBreak/>
              <w:t>Nanchititla</w:t>
            </w:r>
            <w:proofErr w:type="spellEnd"/>
            <w:r w:rsidRPr="00D26DB1">
              <w:rPr>
                <w:rFonts w:ascii="Times New Roman" w:hAnsi="Times New Roman" w:cs="Times New Roman"/>
                <w:sz w:val="24"/>
                <w:szCs w:val="24"/>
              </w:rPr>
              <w:t>, Edo. de México</w:t>
            </w:r>
          </w:p>
        </w:tc>
        <w:tc>
          <w:tcPr>
            <w:tcW w:w="6379" w:type="dxa"/>
            <w:tcBorders>
              <w:bottom w:val="single" w:sz="4" w:space="0" w:color="7F7F7F" w:themeColor="text1" w:themeTint="80"/>
            </w:tcBorders>
          </w:tcPr>
          <w:p w14:paraId="704C8F29" w14:textId="77777777" w:rsidR="00A44DB8" w:rsidRPr="00D26DB1" w:rsidRDefault="00A44DB8" w:rsidP="00D679A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lastRenderedPageBreak/>
              <w:t xml:space="preserve">Se realizó un inventario, que implicó recorrer un amplio territorio, clasificar y discriminar qué recursos son potencialmente aprovechables para el turismo alternativo. La jerarquización que se obtuvo al aplicar la metodología de evaluación multicriterio permitió identificar cuáles son los </w:t>
            </w:r>
            <w:r w:rsidRPr="00D26DB1">
              <w:rPr>
                <w:rFonts w:ascii="Times New Roman" w:hAnsi="Times New Roman" w:cs="Times New Roman"/>
                <w:sz w:val="24"/>
                <w:szCs w:val="24"/>
              </w:rPr>
              <w:lastRenderedPageBreak/>
              <w:t>recursos sobre los que hay que trabajar los productos turísticos que generarían alternativas económicas sustentables.</w:t>
            </w:r>
          </w:p>
        </w:tc>
      </w:tr>
      <w:tr w:rsidR="00A44DB8" w:rsidRPr="00D26DB1" w14:paraId="0C83F74C" w14:textId="77777777" w:rsidTr="00B1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18" w:space="0" w:color="auto"/>
            </w:tcBorders>
            <w:vAlign w:val="center"/>
          </w:tcPr>
          <w:p w14:paraId="29F8F700" w14:textId="77777777" w:rsidR="00A44DB8" w:rsidRPr="00D26DB1" w:rsidRDefault="00A44DB8" w:rsidP="00D679A9">
            <w:pPr>
              <w:spacing w:line="360" w:lineRule="auto"/>
              <w:rPr>
                <w:rFonts w:ascii="Times New Roman" w:hAnsi="Times New Roman" w:cs="Times New Roman"/>
                <w:b w:val="0"/>
                <w:sz w:val="24"/>
                <w:szCs w:val="24"/>
              </w:rPr>
            </w:pPr>
            <w:r w:rsidRPr="00D26DB1">
              <w:rPr>
                <w:rFonts w:ascii="Times New Roman" w:hAnsi="Times New Roman" w:cs="Times New Roman"/>
                <w:b w:val="0"/>
                <w:sz w:val="24"/>
                <w:szCs w:val="24"/>
              </w:rPr>
              <w:lastRenderedPageBreak/>
              <w:t xml:space="preserve">Vanegas, Restrepo, Arango, Henao y </w:t>
            </w:r>
            <w:proofErr w:type="spellStart"/>
            <w:r w:rsidRPr="00D26DB1">
              <w:rPr>
                <w:rFonts w:ascii="Times New Roman" w:hAnsi="Times New Roman" w:cs="Times New Roman"/>
                <w:b w:val="0"/>
                <w:sz w:val="24"/>
                <w:szCs w:val="24"/>
              </w:rPr>
              <w:t>Ortíz</w:t>
            </w:r>
            <w:proofErr w:type="spellEnd"/>
            <w:r w:rsidRPr="00D26DB1">
              <w:rPr>
                <w:rFonts w:ascii="Times New Roman" w:hAnsi="Times New Roman" w:cs="Times New Roman"/>
                <w:b w:val="0"/>
                <w:sz w:val="24"/>
                <w:szCs w:val="24"/>
              </w:rPr>
              <w:t xml:space="preserve"> (2016)</w:t>
            </w:r>
          </w:p>
        </w:tc>
        <w:tc>
          <w:tcPr>
            <w:tcW w:w="1701" w:type="dxa"/>
            <w:tcBorders>
              <w:bottom w:val="single" w:sz="18" w:space="0" w:color="auto"/>
            </w:tcBorders>
            <w:vAlign w:val="center"/>
          </w:tcPr>
          <w:p w14:paraId="4F289729" w14:textId="77777777" w:rsidR="00A44DB8" w:rsidRPr="00D26DB1" w:rsidRDefault="00A44DB8" w:rsidP="00D679A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Evaluación multicriterio e inventario de atractivos turísticos</w:t>
            </w:r>
          </w:p>
        </w:tc>
        <w:tc>
          <w:tcPr>
            <w:tcW w:w="6379" w:type="dxa"/>
            <w:tcBorders>
              <w:bottom w:val="single" w:sz="18" w:space="0" w:color="auto"/>
            </w:tcBorders>
          </w:tcPr>
          <w:p w14:paraId="633BE9C4" w14:textId="77777777" w:rsidR="00A44DB8" w:rsidRPr="00D26DB1" w:rsidRDefault="00A44DB8" w:rsidP="00D679A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DB1">
              <w:rPr>
                <w:rFonts w:ascii="Times New Roman" w:hAnsi="Times New Roman" w:cs="Times New Roman"/>
                <w:sz w:val="24"/>
                <w:szCs w:val="24"/>
              </w:rPr>
              <w:t>En este trabajo se realiza el levantamiento del inventario de atractivos turísticos para analizar la factibilidad de elaborar una ruta turística para promocionar el Municipio de Itagüí (Antioquia-Colombia). Para ello, se usó la guía del Ministerio de Comercio Industria y Turismo de Colombia para la elaboración del inventario turístico y se la metodología multicriterio de Proceso de Análisis Jerárquico (AHP) para la descomposición de estructuras complejas en sus componentes más simples y obtener una valoración de atributos de destinos turísticos, tanto cualitativos como cuantitativos, para su valoración y proponer rutas turísticas.</w:t>
            </w:r>
          </w:p>
        </w:tc>
      </w:tr>
    </w:tbl>
    <w:p w14:paraId="3DB2D216" w14:textId="77777777" w:rsidR="00A44DB8" w:rsidRPr="00D26DB1" w:rsidRDefault="00A44DB8" w:rsidP="00D47E59">
      <w:pPr>
        <w:spacing w:after="120" w:line="360" w:lineRule="auto"/>
        <w:jc w:val="both"/>
        <w:rPr>
          <w:rFonts w:ascii="Times New Roman" w:hAnsi="Times New Roman" w:cs="Times New Roman"/>
          <w:sz w:val="24"/>
          <w:szCs w:val="24"/>
        </w:rPr>
      </w:pPr>
      <w:r w:rsidRPr="00D26DB1">
        <w:rPr>
          <w:rFonts w:ascii="Times New Roman" w:hAnsi="Times New Roman" w:cs="Times New Roman"/>
          <w:sz w:val="24"/>
          <w:szCs w:val="24"/>
        </w:rPr>
        <w:t xml:space="preserve">Fuente: Elaboración propia con información de (Pérez et al., 2008; Blancas </w:t>
      </w:r>
      <w:r w:rsidR="00296B3C">
        <w:rPr>
          <w:rFonts w:ascii="Times New Roman" w:hAnsi="Times New Roman" w:cs="Times New Roman"/>
          <w:sz w:val="24"/>
          <w:szCs w:val="24"/>
        </w:rPr>
        <w:t>y</w:t>
      </w:r>
      <w:r w:rsidRPr="00D26DB1">
        <w:rPr>
          <w:rFonts w:ascii="Times New Roman" w:hAnsi="Times New Roman" w:cs="Times New Roman"/>
          <w:sz w:val="24"/>
          <w:szCs w:val="24"/>
        </w:rPr>
        <w:t xml:space="preserve"> Guerrero, 2009; Franco et al., 2009; Enríquez et al., 2010; Venegas et al., 2016).</w:t>
      </w:r>
    </w:p>
    <w:p w14:paraId="103267AB" w14:textId="77777777" w:rsidR="00A37B2F" w:rsidRPr="00D26DB1" w:rsidRDefault="00A37B2F" w:rsidP="00D47E59">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Metodología</w:t>
      </w:r>
    </w:p>
    <w:p w14:paraId="78BFBE25" w14:textId="77777777" w:rsidR="00DA13AE" w:rsidRPr="00D26DB1" w:rsidRDefault="00BA1CE7"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la Figura 4</w:t>
      </w:r>
      <w:r w:rsidR="00111DB1" w:rsidRPr="00D26DB1">
        <w:rPr>
          <w:rFonts w:ascii="Times New Roman" w:hAnsi="Times New Roman" w:cs="Times New Roman"/>
          <w:sz w:val="24"/>
          <w:szCs w:val="24"/>
        </w:rPr>
        <w:t xml:space="preserve"> se describe el proceso metodológico, llevado a cabo en </w:t>
      </w:r>
      <w:r w:rsidR="004736C8" w:rsidRPr="00D26DB1">
        <w:rPr>
          <w:rFonts w:ascii="Times New Roman" w:hAnsi="Times New Roman" w:cs="Times New Roman"/>
          <w:sz w:val="24"/>
          <w:szCs w:val="24"/>
        </w:rPr>
        <w:t>esta</w:t>
      </w:r>
      <w:r w:rsidR="00111DB1" w:rsidRPr="00D26DB1">
        <w:rPr>
          <w:rFonts w:ascii="Times New Roman" w:hAnsi="Times New Roman" w:cs="Times New Roman"/>
          <w:sz w:val="24"/>
          <w:szCs w:val="24"/>
        </w:rPr>
        <w:t xml:space="preserve"> investigación, el cual consiste en los siguientes pasos: revisión de literatura, s</w:t>
      </w:r>
      <w:r w:rsidR="00391BD8" w:rsidRPr="00D26DB1">
        <w:rPr>
          <w:rFonts w:ascii="Times New Roman" w:hAnsi="Times New Roman" w:cs="Times New Roman"/>
          <w:sz w:val="24"/>
          <w:szCs w:val="24"/>
        </w:rPr>
        <w:t xml:space="preserve">e </w:t>
      </w:r>
      <w:r w:rsidR="00681352" w:rsidRPr="00D26DB1">
        <w:rPr>
          <w:rFonts w:ascii="Times New Roman" w:hAnsi="Times New Roman" w:cs="Times New Roman"/>
          <w:sz w:val="24"/>
          <w:szCs w:val="24"/>
        </w:rPr>
        <w:t>llevó a cabo</w:t>
      </w:r>
      <w:r w:rsidR="00391BD8" w:rsidRPr="00D26DB1">
        <w:rPr>
          <w:rFonts w:ascii="Times New Roman" w:hAnsi="Times New Roman" w:cs="Times New Roman"/>
          <w:sz w:val="24"/>
          <w:szCs w:val="24"/>
        </w:rPr>
        <w:t xml:space="preserve"> una revisión </w:t>
      </w:r>
      <w:r w:rsidR="00111DB1" w:rsidRPr="00D26DB1">
        <w:rPr>
          <w:rFonts w:ascii="Times New Roman" w:hAnsi="Times New Roman" w:cs="Times New Roman"/>
          <w:sz w:val="24"/>
          <w:szCs w:val="24"/>
        </w:rPr>
        <w:t xml:space="preserve">sobre </w:t>
      </w:r>
      <w:r w:rsidR="00270222" w:rsidRPr="00D26DB1">
        <w:rPr>
          <w:rFonts w:ascii="Times New Roman" w:hAnsi="Times New Roman" w:cs="Times New Roman"/>
          <w:sz w:val="24"/>
          <w:szCs w:val="24"/>
        </w:rPr>
        <w:t>estudios</w:t>
      </w:r>
      <w:r w:rsidR="00391BD8" w:rsidRPr="00D26DB1">
        <w:rPr>
          <w:rFonts w:ascii="Times New Roman" w:hAnsi="Times New Roman" w:cs="Times New Roman"/>
          <w:sz w:val="24"/>
          <w:szCs w:val="24"/>
        </w:rPr>
        <w:t xml:space="preserve"> relacionados a la selección de productos turísticos potenciales</w:t>
      </w:r>
      <w:r w:rsidR="00280E27" w:rsidRPr="00D26DB1">
        <w:rPr>
          <w:rFonts w:ascii="Times New Roman" w:hAnsi="Times New Roman" w:cs="Times New Roman"/>
          <w:sz w:val="24"/>
          <w:szCs w:val="24"/>
        </w:rPr>
        <w:t xml:space="preserve"> bajo un enfoque multicriterio con </w:t>
      </w:r>
      <w:r w:rsidR="00DB185D" w:rsidRPr="00D26DB1">
        <w:rPr>
          <w:rFonts w:ascii="Times New Roman" w:hAnsi="Times New Roman" w:cs="Times New Roman"/>
          <w:sz w:val="24"/>
          <w:szCs w:val="24"/>
        </w:rPr>
        <w:t>diversos</w:t>
      </w:r>
      <w:r w:rsidR="00280E27" w:rsidRPr="00D26DB1">
        <w:rPr>
          <w:rFonts w:ascii="Times New Roman" w:hAnsi="Times New Roman" w:cs="Times New Roman"/>
          <w:sz w:val="24"/>
          <w:szCs w:val="24"/>
        </w:rPr>
        <w:t xml:space="preserve"> métodos</w:t>
      </w:r>
      <w:r w:rsidR="00111DB1" w:rsidRPr="00D26DB1">
        <w:rPr>
          <w:rFonts w:ascii="Times New Roman" w:hAnsi="Times New Roman" w:cs="Times New Roman"/>
          <w:sz w:val="24"/>
          <w:szCs w:val="24"/>
        </w:rPr>
        <w:t xml:space="preserve">; selección de estudio, dentro de los estudios </w:t>
      </w:r>
      <w:r w:rsidR="00DA13AE" w:rsidRPr="00D26DB1">
        <w:rPr>
          <w:rFonts w:ascii="Times New Roman" w:hAnsi="Times New Roman" w:cs="Times New Roman"/>
          <w:sz w:val="24"/>
          <w:szCs w:val="24"/>
        </w:rPr>
        <w:t xml:space="preserve">revisados se seleccionó uno de ellos, </w:t>
      </w:r>
      <w:r w:rsidR="00104812" w:rsidRPr="00D26DB1">
        <w:rPr>
          <w:rFonts w:ascii="Times New Roman" w:hAnsi="Times New Roman" w:cs="Times New Roman"/>
          <w:sz w:val="24"/>
          <w:szCs w:val="24"/>
        </w:rPr>
        <w:t>para lo cual se consideró aquél</w:t>
      </w:r>
      <w:r w:rsidR="00F47F0F" w:rsidRPr="00D26DB1">
        <w:rPr>
          <w:rFonts w:ascii="Times New Roman" w:hAnsi="Times New Roman" w:cs="Times New Roman"/>
          <w:sz w:val="24"/>
          <w:szCs w:val="24"/>
        </w:rPr>
        <w:t xml:space="preserve"> en el</w:t>
      </w:r>
      <w:r w:rsidR="00104812" w:rsidRPr="00D26DB1">
        <w:rPr>
          <w:rFonts w:ascii="Times New Roman" w:hAnsi="Times New Roman" w:cs="Times New Roman"/>
          <w:sz w:val="24"/>
          <w:szCs w:val="24"/>
        </w:rPr>
        <w:t xml:space="preserve"> que</w:t>
      </w:r>
      <w:r w:rsidR="00F47F0F" w:rsidRPr="00D26DB1">
        <w:rPr>
          <w:rFonts w:ascii="Times New Roman" w:hAnsi="Times New Roman" w:cs="Times New Roman"/>
          <w:sz w:val="24"/>
          <w:szCs w:val="24"/>
        </w:rPr>
        <w:t xml:space="preserve"> se</w:t>
      </w:r>
      <w:r w:rsidR="00104812" w:rsidRPr="00D26DB1">
        <w:rPr>
          <w:rFonts w:ascii="Times New Roman" w:hAnsi="Times New Roman" w:cs="Times New Roman"/>
          <w:sz w:val="24"/>
          <w:szCs w:val="24"/>
        </w:rPr>
        <w:t xml:space="preserve"> expusiera</w:t>
      </w:r>
      <w:r w:rsidR="005B3C43" w:rsidRPr="00D26DB1">
        <w:rPr>
          <w:rFonts w:ascii="Times New Roman" w:hAnsi="Times New Roman" w:cs="Times New Roman"/>
          <w:sz w:val="24"/>
          <w:szCs w:val="24"/>
        </w:rPr>
        <w:t xml:space="preserve"> información sobre</w:t>
      </w:r>
      <w:r w:rsidR="00104812" w:rsidRPr="00D26DB1">
        <w:rPr>
          <w:rFonts w:ascii="Times New Roman" w:hAnsi="Times New Roman" w:cs="Times New Roman"/>
          <w:sz w:val="24"/>
          <w:szCs w:val="24"/>
        </w:rPr>
        <w:t xml:space="preserve"> las alternativas,</w:t>
      </w:r>
      <w:r w:rsidR="005B3C43" w:rsidRPr="00D26DB1">
        <w:rPr>
          <w:rFonts w:ascii="Times New Roman" w:hAnsi="Times New Roman" w:cs="Times New Roman"/>
          <w:sz w:val="24"/>
          <w:szCs w:val="24"/>
        </w:rPr>
        <w:t xml:space="preserve"> los criterios, el umbral de preferencia, el um</w:t>
      </w:r>
      <w:r w:rsidR="00F47F0F" w:rsidRPr="00D26DB1">
        <w:rPr>
          <w:rFonts w:ascii="Times New Roman" w:hAnsi="Times New Roman" w:cs="Times New Roman"/>
          <w:sz w:val="24"/>
          <w:szCs w:val="24"/>
        </w:rPr>
        <w:t>bral de indiferencia, los pesos,</w:t>
      </w:r>
      <w:r w:rsidR="00713C09" w:rsidRPr="00D26DB1">
        <w:rPr>
          <w:rFonts w:ascii="Times New Roman" w:hAnsi="Times New Roman" w:cs="Times New Roman"/>
          <w:sz w:val="24"/>
          <w:szCs w:val="24"/>
        </w:rPr>
        <w:t xml:space="preserve"> </w:t>
      </w:r>
      <w:r w:rsidR="005B3C43" w:rsidRPr="00D26DB1">
        <w:rPr>
          <w:rFonts w:ascii="Times New Roman" w:hAnsi="Times New Roman" w:cs="Times New Roman"/>
          <w:sz w:val="24"/>
          <w:szCs w:val="24"/>
        </w:rPr>
        <w:t>la dirección de los criterios</w:t>
      </w:r>
      <w:r w:rsidR="00713C09" w:rsidRPr="00D26DB1">
        <w:rPr>
          <w:rFonts w:ascii="Times New Roman" w:hAnsi="Times New Roman" w:cs="Times New Roman"/>
          <w:sz w:val="24"/>
          <w:szCs w:val="24"/>
        </w:rPr>
        <w:t>,</w:t>
      </w:r>
      <w:r w:rsidR="005B3C43" w:rsidRPr="00D26DB1">
        <w:rPr>
          <w:rFonts w:ascii="Times New Roman" w:hAnsi="Times New Roman" w:cs="Times New Roman"/>
          <w:sz w:val="24"/>
          <w:szCs w:val="24"/>
        </w:rPr>
        <w:t xml:space="preserve"> y la matriz de performance</w:t>
      </w:r>
      <w:r w:rsidR="00081099" w:rsidRPr="00D26DB1">
        <w:rPr>
          <w:rFonts w:ascii="Times New Roman" w:hAnsi="Times New Roman" w:cs="Times New Roman"/>
          <w:sz w:val="24"/>
          <w:szCs w:val="24"/>
        </w:rPr>
        <w:t xml:space="preserve"> sobre el problema abordado</w:t>
      </w:r>
      <w:r w:rsidR="002270D6" w:rsidRPr="00D26DB1">
        <w:rPr>
          <w:rFonts w:ascii="Times New Roman" w:hAnsi="Times New Roman" w:cs="Times New Roman"/>
          <w:sz w:val="24"/>
          <w:szCs w:val="24"/>
        </w:rPr>
        <w:t xml:space="preserve">; extracción de datos, una vez seleccionado el estudio se procedió a </w:t>
      </w:r>
      <w:r w:rsidR="00414D19" w:rsidRPr="00D26DB1">
        <w:rPr>
          <w:rFonts w:ascii="Times New Roman" w:hAnsi="Times New Roman" w:cs="Times New Roman"/>
          <w:sz w:val="24"/>
          <w:szCs w:val="24"/>
        </w:rPr>
        <w:t>extraer</w:t>
      </w:r>
      <w:r w:rsidR="002270D6" w:rsidRPr="00D26DB1">
        <w:rPr>
          <w:rFonts w:ascii="Times New Roman" w:hAnsi="Times New Roman" w:cs="Times New Roman"/>
          <w:sz w:val="24"/>
          <w:szCs w:val="24"/>
        </w:rPr>
        <w:t xml:space="preserve"> </w:t>
      </w:r>
      <w:r w:rsidR="00367828" w:rsidRPr="00D26DB1">
        <w:rPr>
          <w:rFonts w:ascii="Times New Roman" w:hAnsi="Times New Roman" w:cs="Times New Roman"/>
          <w:sz w:val="24"/>
          <w:szCs w:val="24"/>
        </w:rPr>
        <w:t>la información expuesta en dicho estudio; aplicación de ELECTRE III, con la información extraída se procedió a aplicar este método; obtención de resultados, se utilizó una herramienta de software para la obtención de los resultados que consiste en un ordenamiento de mayor a menor importancia</w:t>
      </w:r>
      <w:r w:rsidR="009D73A0" w:rsidRPr="00D26DB1">
        <w:rPr>
          <w:rFonts w:ascii="Times New Roman" w:hAnsi="Times New Roman" w:cs="Times New Roman"/>
          <w:sz w:val="24"/>
          <w:szCs w:val="24"/>
        </w:rPr>
        <w:t xml:space="preserve"> de las alternativas establecidas</w:t>
      </w:r>
      <w:r w:rsidR="00367828" w:rsidRPr="00D26DB1">
        <w:rPr>
          <w:rFonts w:ascii="Times New Roman" w:hAnsi="Times New Roman" w:cs="Times New Roman"/>
          <w:sz w:val="24"/>
          <w:szCs w:val="24"/>
        </w:rPr>
        <w:t xml:space="preserve">; comparación de resultados, finalmente, los resultados obtenidos fueron comparados con los resultados </w:t>
      </w:r>
      <w:r w:rsidR="00D828A3" w:rsidRPr="00D26DB1">
        <w:rPr>
          <w:rFonts w:ascii="Times New Roman" w:hAnsi="Times New Roman" w:cs="Times New Roman"/>
          <w:sz w:val="24"/>
          <w:szCs w:val="24"/>
        </w:rPr>
        <w:t>presentados</w:t>
      </w:r>
      <w:r w:rsidR="00367828" w:rsidRPr="00D26DB1">
        <w:rPr>
          <w:rFonts w:ascii="Times New Roman" w:hAnsi="Times New Roman" w:cs="Times New Roman"/>
          <w:sz w:val="24"/>
          <w:szCs w:val="24"/>
        </w:rPr>
        <w:t xml:space="preserve"> por los autores del estudio seleccionado </w:t>
      </w:r>
      <w:r w:rsidR="007A699B" w:rsidRPr="00D26DB1">
        <w:rPr>
          <w:rFonts w:ascii="Times New Roman" w:hAnsi="Times New Roman" w:cs="Times New Roman"/>
          <w:sz w:val="24"/>
          <w:szCs w:val="24"/>
        </w:rPr>
        <w:t>con el objetivo de</w:t>
      </w:r>
      <w:r w:rsidR="00367828" w:rsidRPr="00D26DB1">
        <w:rPr>
          <w:rFonts w:ascii="Times New Roman" w:hAnsi="Times New Roman" w:cs="Times New Roman"/>
          <w:sz w:val="24"/>
          <w:szCs w:val="24"/>
        </w:rPr>
        <w:t xml:space="preserve"> validar la pertinencia de utilizar el método propuesto.</w:t>
      </w:r>
    </w:p>
    <w:p w14:paraId="6EEE8607" w14:textId="77777777" w:rsidR="00A335D3" w:rsidRPr="00D26DB1" w:rsidRDefault="00A335D3" w:rsidP="00EF3EE6">
      <w:pPr>
        <w:spacing w:after="0" w:line="360" w:lineRule="auto"/>
        <w:jc w:val="both"/>
        <w:rPr>
          <w:rFonts w:ascii="Times New Roman" w:hAnsi="Times New Roman" w:cs="Times New Roman"/>
          <w:b/>
          <w:bCs/>
          <w:sz w:val="24"/>
          <w:szCs w:val="24"/>
        </w:rPr>
      </w:pPr>
      <w:r w:rsidRPr="00D26DB1">
        <w:rPr>
          <w:rFonts w:ascii="Times New Roman" w:hAnsi="Times New Roman" w:cs="Times New Roman"/>
          <w:b/>
          <w:bCs/>
          <w:sz w:val="24"/>
          <w:szCs w:val="24"/>
        </w:rPr>
        <w:lastRenderedPageBreak/>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4</w:t>
      </w:r>
      <w:r w:rsidRPr="00D26DB1">
        <w:rPr>
          <w:rFonts w:ascii="Times New Roman" w:hAnsi="Times New Roman" w:cs="Times New Roman"/>
          <w:b/>
          <w:bCs/>
          <w:sz w:val="24"/>
          <w:szCs w:val="24"/>
        </w:rPr>
        <w:fldChar w:fldCharType="end"/>
      </w:r>
      <w:bookmarkStart w:id="31" w:name="OLE_LINK7"/>
      <w:bookmarkStart w:id="32" w:name="OLE_LINK8"/>
    </w:p>
    <w:p w14:paraId="4F98ACA8" w14:textId="77777777" w:rsidR="00A335D3" w:rsidRPr="00D26DB1" w:rsidRDefault="00A335D3" w:rsidP="00EF3EE6">
      <w:pPr>
        <w:spacing w:after="0" w:line="360" w:lineRule="auto"/>
        <w:jc w:val="both"/>
        <w:rPr>
          <w:rFonts w:ascii="Times New Roman" w:hAnsi="Times New Roman" w:cs="Times New Roman"/>
          <w:sz w:val="24"/>
          <w:szCs w:val="24"/>
        </w:rPr>
      </w:pPr>
      <w:r w:rsidRPr="00D26DB1">
        <w:rPr>
          <w:rFonts w:ascii="Times New Roman" w:hAnsi="Times New Roman" w:cs="Times New Roman"/>
          <w:i/>
          <w:iCs/>
          <w:sz w:val="24"/>
          <w:szCs w:val="24"/>
        </w:rPr>
        <w:t>Proceso metodológico de la investigación</w:t>
      </w:r>
      <w:bookmarkEnd w:id="31"/>
      <w:bookmarkEnd w:id="32"/>
    </w:p>
    <w:p w14:paraId="2F249B73" w14:textId="77777777" w:rsidR="00E80C09" w:rsidRPr="00D26DB1" w:rsidRDefault="00481205" w:rsidP="00D47E59">
      <w:pPr>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4314308F" wp14:editId="7897B563">
            <wp:extent cx="3527055" cy="1980000"/>
            <wp:effectExtent l="0" t="0" r="0" b="127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04-Proceso metodológico de la investigación.tif"/>
                    <pic:cNvPicPr/>
                  </pic:nvPicPr>
                  <pic:blipFill>
                    <a:blip r:embed="rId13" cstate="email">
                      <a:extLst>
                        <a:ext uri="{28A0092B-C50C-407E-A947-70E740481C1C}">
                          <a14:useLocalDpi xmlns:a14="http://schemas.microsoft.com/office/drawing/2010/main" val="0"/>
                        </a:ext>
                      </a:extLst>
                    </a:blip>
                    <a:stretch>
                      <a:fillRect/>
                    </a:stretch>
                  </pic:blipFill>
                  <pic:spPr>
                    <a:xfrm>
                      <a:off x="0" y="0"/>
                      <a:ext cx="3527055" cy="1980000"/>
                    </a:xfrm>
                    <a:prstGeom prst="rect">
                      <a:avLst/>
                    </a:prstGeom>
                  </pic:spPr>
                </pic:pic>
              </a:graphicData>
            </a:graphic>
          </wp:inline>
        </w:drawing>
      </w:r>
    </w:p>
    <w:p w14:paraId="2A6C4C44" w14:textId="77777777" w:rsidR="005F11F4" w:rsidRPr="00D26DB1" w:rsidRDefault="00E104A5"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Como</w:t>
      </w:r>
      <w:r w:rsidR="00900861" w:rsidRPr="00D26DB1">
        <w:rPr>
          <w:rFonts w:ascii="Times New Roman" w:hAnsi="Times New Roman" w:cs="Times New Roman"/>
          <w:sz w:val="24"/>
          <w:szCs w:val="24"/>
        </w:rPr>
        <w:t xml:space="preserve"> primer</w:t>
      </w:r>
      <w:r w:rsidRPr="00D26DB1">
        <w:rPr>
          <w:rFonts w:ascii="Times New Roman" w:hAnsi="Times New Roman" w:cs="Times New Roman"/>
          <w:sz w:val="24"/>
          <w:szCs w:val="24"/>
        </w:rPr>
        <w:t xml:space="preserve"> paso del proceso metodológico</w:t>
      </w:r>
      <w:r w:rsidR="00CF31BC" w:rsidRPr="00D26DB1">
        <w:rPr>
          <w:rFonts w:ascii="Times New Roman" w:hAnsi="Times New Roman" w:cs="Times New Roman"/>
          <w:sz w:val="24"/>
          <w:szCs w:val="24"/>
        </w:rPr>
        <w:t xml:space="preserve">, </w:t>
      </w:r>
      <w:r w:rsidR="0051776C" w:rsidRPr="00D26DB1">
        <w:rPr>
          <w:rFonts w:ascii="Times New Roman" w:hAnsi="Times New Roman" w:cs="Times New Roman"/>
          <w:sz w:val="24"/>
          <w:szCs w:val="24"/>
        </w:rPr>
        <w:t>se analizaron diversos estudios sobre el tema de los que se seleccionaron lo</w:t>
      </w:r>
      <w:r w:rsidR="00BF3814" w:rsidRPr="00D26DB1">
        <w:rPr>
          <w:rFonts w:ascii="Times New Roman" w:hAnsi="Times New Roman" w:cs="Times New Roman"/>
          <w:sz w:val="24"/>
          <w:szCs w:val="24"/>
        </w:rPr>
        <w:t>s</w:t>
      </w:r>
      <w:r w:rsidR="0051776C" w:rsidRPr="00D26DB1">
        <w:rPr>
          <w:rFonts w:ascii="Times New Roman" w:hAnsi="Times New Roman" w:cs="Times New Roman"/>
          <w:sz w:val="24"/>
          <w:szCs w:val="24"/>
        </w:rPr>
        <w:t xml:space="preserve"> más representativos </w:t>
      </w:r>
      <w:r w:rsidR="00CF31BC" w:rsidRPr="00D26DB1">
        <w:rPr>
          <w:rFonts w:ascii="Times New Roman" w:hAnsi="Times New Roman" w:cs="Times New Roman"/>
          <w:sz w:val="24"/>
          <w:szCs w:val="24"/>
        </w:rPr>
        <w:t xml:space="preserve">para el objetivo de esta </w:t>
      </w:r>
      <w:r w:rsidR="0051776C" w:rsidRPr="00D26DB1">
        <w:rPr>
          <w:rFonts w:ascii="Times New Roman" w:hAnsi="Times New Roman" w:cs="Times New Roman"/>
          <w:sz w:val="24"/>
          <w:szCs w:val="24"/>
        </w:rPr>
        <w:t>investigación, los cuales se presentan en la Tabla 1.</w:t>
      </w:r>
      <w:r w:rsidR="002850ED">
        <w:rPr>
          <w:rFonts w:ascii="Times New Roman" w:hAnsi="Times New Roman" w:cs="Times New Roman"/>
          <w:sz w:val="24"/>
          <w:szCs w:val="24"/>
        </w:rPr>
        <w:t xml:space="preserve"> </w:t>
      </w:r>
      <w:r w:rsidRPr="00D26DB1">
        <w:rPr>
          <w:rFonts w:ascii="Times New Roman" w:hAnsi="Times New Roman" w:cs="Times New Roman"/>
          <w:sz w:val="24"/>
          <w:szCs w:val="24"/>
        </w:rPr>
        <w:t xml:space="preserve">Como segundo paso, </w:t>
      </w:r>
      <w:r w:rsidR="00681352" w:rsidRPr="00D26DB1">
        <w:rPr>
          <w:rFonts w:ascii="Times New Roman" w:hAnsi="Times New Roman" w:cs="Times New Roman"/>
          <w:sz w:val="24"/>
          <w:szCs w:val="24"/>
        </w:rPr>
        <w:t xml:space="preserve">se </w:t>
      </w:r>
      <w:r w:rsidR="00C6271F" w:rsidRPr="00D26DB1">
        <w:rPr>
          <w:rFonts w:ascii="Times New Roman" w:hAnsi="Times New Roman" w:cs="Times New Roman"/>
          <w:sz w:val="24"/>
          <w:szCs w:val="24"/>
        </w:rPr>
        <w:t>eligió el estudio</w:t>
      </w:r>
      <w:r w:rsidR="00681352" w:rsidRPr="00D26DB1">
        <w:rPr>
          <w:rFonts w:ascii="Times New Roman" w:hAnsi="Times New Roman" w:cs="Times New Roman"/>
          <w:sz w:val="24"/>
          <w:szCs w:val="24"/>
        </w:rPr>
        <w:t xml:space="preserve"> de Pérez et al. (2008), debido a que es el que cumple</w:t>
      </w:r>
      <w:r w:rsidR="003B3E8D" w:rsidRPr="00D26DB1">
        <w:rPr>
          <w:rFonts w:ascii="Times New Roman" w:hAnsi="Times New Roman" w:cs="Times New Roman"/>
          <w:sz w:val="24"/>
          <w:szCs w:val="24"/>
        </w:rPr>
        <w:t xml:space="preserve"> cabalmente</w:t>
      </w:r>
      <w:r w:rsidR="00681352" w:rsidRPr="00D26DB1">
        <w:rPr>
          <w:rFonts w:ascii="Times New Roman" w:hAnsi="Times New Roman" w:cs="Times New Roman"/>
          <w:sz w:val="24"/>
          <w:szCs w:val="24"/>
        </w:rPr>
        <w:t xml:space="preserve"> con </w:t>
      </w:r>
      <w:r w:rsidR="00DC53B7" w:rsidRPr="00D26DB1">
        <w:rPr>
          <w:rFonts w:ascii="Times New Roman" w:hAnsi="Times New Roman" w:cs="Times New Roman"/>
          <w:sz w:val="24"/>
          <w:szCs w:val="24"/>
        </w:rPr>
        <w:t>los requerimientos necesarios para aplicar el método ELECTRE III</w:t>
      </w:r>
      <w:r w:rsidRPr="00D26DB1">
        <w:rPr>
          <w:rFonts w:ascii="Times New Roman" w:hAnsi="Times New Roman" w:cs="Times New Roman"/>
          <w:sz w:val="24"/>
          <w:szCs w:val="24"/>
        </w:rPr>
        <w:t xml:space="preserve">, </w:t>
      </w:r>
      <w:r w:rsidR="00240C86" w:rsidRPr="00D26DB1">
        <w:rPr>
          <w:rFonts w:ascii="Times New Roman" w:hAnsi="Times New Roman" w:cs="Times New Roman"/>
          <w:sz w:val="24"/>
          <w:szCs w:val="24"/>
        </w:rPr>
        <w:t>al</w:t>
      </w:r>
      <w:r w:rsidR="00057C79" w:rsidRPr="00D26DB1">
        <w:rPr>
          <w:rFonts w:ascii="Times New Roman" w:hAnsi="Times New Roman" w:cs="Times New Roman"/>
          <w:sz w:val="24"/>
          <w:szCs w:val="24"/>
        </w:rPr>
        <w:t xml:space="preserve"> </w:t>
      </w:r>
      <w:r w:rsidR="00240C86" w:rsidRPr="00D26DB1">
        <w:rPr>
          <w:rFonts w:ascii="Times New Roman" w:hAnsi="Times New Roman" w:cs="Times New Roman"/>
          <w:sz w:val="24"/>
          <w:szCs w:val="24"/>
        </w:rPr>
        <w:t xml:space="preserve">mostrar </w:t>
      </w:r>
      <w:r w:rsidR="00057C79" w:rsidRPr="00D26DB1">
        <w:rPr>
          <w:rFonts w:ascii="Times New Roman" w:hAnsi="Times New Roman" w:cs="Times New Roman"/>
          <w:sz w:val="24"/>
          <w:szCs w:val="24"/>
        </w:rPr>
        <w:t>información sobre</w:t>
      </w:r>
      <w:r w:rsidR="005C089D" w:rsidRPr="00D26DB1">
        <w:rPr>
          <w:rFonts w:ascii="Times New Roman" w:hAnsi="Times New Roman" w:cs="Times New Roman"/>
          <w:sz w:val="24"/>
          <w:szCs w:val="24"/>
        </w:rPr>
        <w:t>: alternativas, criterios</w:t>
      </w:r>
      <w:r w:rsidR="0030084C" w:rsidRPr="00D26DB1">
        <w:rPr>
          <w:rFonts w:ascii="Times New Roman" w:hAnsi="Times New Roman" w:cs="Times New Roman"/>
          <w:sz w:val="24"/>
          <w:szCs w:val="24"/>
        </w:rPr>
        <w:t xml:space="preserve">, pesos, umbral de preferencia e </w:t>
      </w:r>
      <w:r w:rsidR="005C089D" w:rsidRPr="00D26DB1">
        <w:rPr>
          <w:rFonts w:ascii="Times New Roman" w:hAnsi="Times New Roman" w:cs="Times New Roman"/>
          <w:sz w:val="24"/>
          <w:szCs w:val="24"/>
        </w:rPr>
        <w:t>indiferencia</w:t>
      </w:r>
      <w:r w:rsidR="0030084C" w:rsidRPr="00D26DB1">
        <w:rPr>
          <w:rFonts w:ascii="Times New Roman" w:hAnsi="Times New Roman" w:cs="Times New Roman"/>
          <w:sz w:val="24"/>
          <w:szCs w:val="24"/>
        </w:rPr>
        <w:t xml:space="preserve">, </w:t>
      </w:r>
      <w:r w:rsidRPr="00D26DB1">
        <w:rPr>
          <w:rFonts w:ascii="Times New Roman" w:hAnsi="Times New Roman" w:cs="Times New Roman"/>
          <w:sz w:val="24"/>
          <w:szCs w:val="24"/>
        </w:rPr>
        <w:t>y matriz de performance</w:t>
      </w:r>
      <w:r w:rsidR="005C089D" w:rsidRPr="00D26DB1">
        <w:rPr>
          <w:rFonts w:ascii="Times New Roman" w:hAnsi="Times New Roman" w:cs="Times New Roman"/>
          <w:sz w:val="24"/>
          <w:szCs w:val="24"/>
        </w:rPr>
        <w:t>.</w:t>
      </w:r>
      <w:r w:rsidR="00CC6052" w:rsidRPr="00D26DB1">
        <w:rPr>
          <w:rFonts w:ascii="Times New Roman" w:hAnsi="Times New Roman" w:cs="Times New Roman"/>
          <w:sz w:val="24"/>
          <w:szCs w:val="24"/>
        </w:rPr>
        <w:t xml:space="preserve"> Además, en dicho estudio se utilizaron los métodos de análisis multicriterio PROMETHEE, AHP y MAUT</w:t>
      </w:r>
      <w:r w:rsidR="00535F63" w:rsidRPr="00D26DB1">
        <w:rPr>
          <w:rFonts w:ascii="Times New Roman" w:hAnsi="Times New Roman" w:cs="Times New Roman"/>
          <w:sz w:val="24"/>
          <w:szCs w:val="24"/>
        </w:rPr>
        <w:t xml:space="preserve"> lo que brinda un mayor marco de referencia para comparar el resultado.</w:t>
      </w:r>
      <w:r w:rsidR="002850ED">
        <w:rPr>
          <w:rFonts w:ascii="Times New Roman" w:hAnsi="Times New Roman" w:cs="Times New Roman"/>
          <w:sz w:val="24"/>
          <w:szCs w:val="24"/>
        </w:rPr>
        <w:t xml:space="preserve"> </w:t>
      </w:r>
      <w:r w:rsidRPr="00D26DB1">
        <w:rPr>
          <w:rFonts w:ascii="Times New Roman" w:hAnsi="Times New Roman" w:cs="Times New Roman"/>
          <w:sz w:val="24"/>
          <w:szCs w:val="24"/>
        </w:rPr>
        <w:t>Como tercer paso, u</w:t>
      </w:r>
      <w:r w:rsidR="005F11F4" w:rsidRPr="00D26DB1">
        <w:rPr>
          <w:rFonts w:ascii="Times New Roman" w:hAnsi="Times New Roman" w:cs="Times New Roman"/>
          <w:sz w:val="24"/>
          <w:szCs w:val="24"/>
        </w:rPr>
        <w:t xml:space="preserve">na vez seleccionado el estudio, </w:t>
      </w:r>
      <w:r w:rsidRPr="00D26DB1">
        <w:rPr>
          <w:rFonts w:ascii="Times New Roman" w:hAnsi="Times New Roman" w:cs="Times New Roman"/>
          <w:sz w:val="24"/>
          <w:szCs w:val="24"/>
        </w:rPr>
        <w:t>se extrajo</w:t>
      </w:r>
      <w:r w:rsidR="005F11F4" w:rsidRPr="00D26DB1">
        <w:rPr>
          <w:rFonts w:ascii="Times New Roman" w:hAnsi="Times New Roman" w:cs="Times New Roman"/>
          <w:sz w:val="24"/>
          <w:szCs w:val="24"/>
        </w:rPr>
        <w:t xml:space="preserve"> la información </w:t>
      </w:r>
      <w:r w:rsidR="00CF31BC" w:rsidRPr="00D26DB1">
        <w:rPr>
          <w:rFonts w:ascii="Times New Roman" w:hAnsi="Times New Roman" w:cs="Times New Roman"/>
          <w:sz w:val="24"/>
          <w:szCs w:val="24"/>
        </w:rPr>
        <w:t xml:space="preserve">de cada una de las variables </w:t>
      </w:r>
      <w:r w:rsidR="005F11F4" w:rsidRPr="00D26DB1">
        <w:rPr>
          <w:rFonts w:ascii="Times New Roman" w:hAnsi="Times New Roman" w:cs="Times New Roman"/>
          <w:sz w:val="24"/>
          <w:szCs w:val="24"/>
        </w:rPr>
        <w:t>requerida</w:t>
      </w:r>
      <w:r w:rsidR="00CF31BC" w:rsidRPr="00D26DB1">
        <w:rPr>
          <w:rFonts w:ascii="Times New Roman" w:hAnsi="Times New Roman" w:cs="Times New Roman"/>
          <w:sz w:val="24"/>
          <w:szCs w:val="24"/>
        </w:rPr>
        <w:t>s</w:t>
      </w:r>
      <w:r w:rsidR="005F11F4" w:rsidRPr="00D26DB1">
        <w:rPr>
          <w:rFonts w:ascii="Times New Roman" w:hAnsi="Times New Roman" w:cs="Times New Roman"/>
          <w:sz w:val="24"/>
          <w:szCs w:val="24"/>
        </w:rPr>
        <w:t xml:space="preserve"> para</w:t>
      </w:r>
      <w:r w:rsidR="00E177E1" w:rsidRPr="00D26DB1">
        <w:rPr>
          <w:rFonts w:ascii="Times New Roman" w:hAnsi="Times New Roman" w:cs="Times New Roman"/>
          <w:sz w:val="24"/>
          <w:szCs w:val="24"/>
        </w:rPr>
        <w:t xml:space="preserve"> aplicar el método ELECTRE III, la cual se resume en la Tabla 2.</w:t>
      </w:r>
    </w:p>
    <w:p w14:paraId="17B69D1B" w14:textId="77777777" w:rsidR="00554C9C" w:rsidRPr="00D26DB1" w:rsidRDefault="004333A3" w:rsidP="00D47E59">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t xml:space="preserve">Tabla </w:t>
      </w:r>
      <w:r w:rsidR="00373287" w:rsidRPr="00D26DB1">
        <w:rPr>
          <w:rFonts w:ascii="Times New Roman" w:hAnsi="Times New Roman" w:cs="Times New Roman"/>
          <w:b/>
          <w:bCs/>
          <w:sz w:val="24"/>
          <w:szCs w:val="24"/>
        </w:rPr>
        <w:fldChar w:fldCharType="begin"/>
      </w:r>
      <w:r w:rsidR="00373287" w:rsidRPr="00D26DB1">
        <w:rPr>
          <w:rFonts w:ascii="Times New Roman" w:hAnsi="Times New Roman" w:cs="Times New Roman"/>
          <w:b/>
          <w:bCs/>
          <w:sz w:val="24"/>
          <w:szCs w:val="24"/>
        </w:rPr>
        <w:instrText xml:space="preserve"> SEQ Tabla \* ARABIC </w:instrText>
      </w:r>
      <w:r w:rsidR="00373287" w:rsidRPr="00D26DB1">
        <w:rPr>
          <w:rFonts w:ascii="Times New Roman" w:hAnsi="Times New Roman" w:cs="Times New Roman"/>
          <w:b/>
          <w:bCs/>
          <w:sz w:val="24"/>
          <w:szCs w:val="24"/>
        </w:rPr>
        <w:fldChar w:fldCharType="separate"/>
      </w:r>
      <w:r w:rsidR="00BA1CE7" w:rsidRPr="00D26DB1">
        <w:rPr>
          <w:rFonts w:ascii="Times New Roman" w:hAnsi="Times New Roman" w:cs="Times New Roman"/>
          <w:b/>
          <w:bCs/>
          <w:noProof/>
          <w:sz w:val="24"/>
          <w:szCs w:val="24"/>
        </w:rPr>
        <w:t>2</w:t>
      </w:r>
      <w:r w:rsidR="00373287" w:rsidRPr="00D26DB1">
        <w:rPr>
          <w:rFonts w:ascii="Times New Roman" w:hAnsi="Times New Roman" w:cs="Times New Roman"/>
          <w:b/>
          <w:bCs/>
          <w:noProof/>
          <w:sz w:val="24"/>
          <w:szCs w:val="24"/>
        </w:rPr>
        <w:fldChar w:fldCharType="end"/>
      </w:r>
    </w:p>
    <w:p w14:paraId="53B5C476" w14:textId="77777777" w:rsidR="00E177E1" w:rsidRPr="00D26DB1" w:rsidRDefault="004333A3" w:rsidP="00D47E59">
      <w:pPr>
        <w:spacing w:after="0" w:line="360" w:lineRule="auto"/>
        <w:rPr>
          <w:rFonts w:ascii="Times New Roman" w:hAnsi="Times New Roman" w:cs="Times New Roman"/>
          <w:i/>
          <w:iCs/>
          <w:sz w:val="24"/>
          <w:szCs w:val="24"/>
        </w:rPr>
      </w:pPr>
      <w:r w:rsidRPr="00D26DB1">
        <w:rPr>
          <w:rFonts w:ascii="Times New Roman" w:hAnsi="Times New Roman" w:cs="Times New Roman"/>
          <w:i/>
          <w:iCs/>
          <w:sz w:val="24"/>
          <w:szCs w:val="24"/>
        </w:rPr>
        <w:t>Información obtenida del estudio seleccionado</w:t>
      </w:r>
      <w:r w:rsidR="00554C9C" w:rsidRPr="00D26DB1">
        <w:rPr>
          <w:rFonts w:ascii="Times New Roman" w:hAnsi="Times New Roman" w:cs="Times New Roman"/>
          <w:i/>
          <w:iCs/>
          <w:sz w:val="24"/>
          <w:szCs w:val="24"/>
        </w:rPr>
        <w:t>.</w:t>
      </w:r>
    </w:p>
    <w:tbl>
      <w:tblPr>
        <w:tblStyle w:val="Tablaconcuadrcula"/>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1675"/>
        <w:gridCol w:w="1283"/>
        <w:gridCol w:w="1283"/>
        <w:gridCol w:w="1283"/>
        <w:gridCol w:w="1283"/>
        <w:gridCol w:w="1283"/>
      </w:tblGrid>
      <w:tr w:rsidR="00E104A5" w:rsidRPr="00D26DB1" w14:paraId="27DC9AC5" w14:textId="77777777" w:rsidTr="00D26DB1">
        <w:tc>
          <w:tcPr>
            <w:tcW w:w="9532" w:type="dxa"/>
            <w:gridSpan w:val="7"/>
            <w:tcBorders>
              <w:top w:val="single" w:sz="18" w:space="0" w:color="auto"/>
              <w:bottom w:val="single" w:sz="18" w:space="0" w:color="auto"/>
            </w:tcBorders>
            <w:shd w:val="clear" w:color="auto" w:fill="auto"/>
            <w:vAlign w:val="center"/>
          </w:tcPr>
          <w:p w14:paraId="7F3ED0C9"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 xml:space="preserve">Estudio: </w:t>
            </w:r>
            <w:r w:rsidRPr="00D26DB1">
              <w:rPr>
                <w:rFonts w:ascii="Times New Roman" w:hAnsi="Times New Roman" w:cs="Times New Roman"/>
                <w:sz w:val="24"/>
                <w:szCs w:val="24"/>
              </w:rPr>
              <w:t>Selección multicriterio de nuevos productos turísticos en Pinar del Río, Cuba</w:t>
            </w:r>
          </w:p>
        </w:tc>
      </w:tr>
      <w:tr w:rsidR="00E104A5" w:rsidRPr="00D26DB1" w14:paraId="76877C23" w14:textId="77777777" w:rsidTr="00D26DB1">
        <w:tc>
          <w:tcPr>
            <w:tcW w:w="1444" w:type="dxa"/>
            <w:tcBorders>
              <w:top w:val="single" w:sz="18" w:space="0" w:color="auto"/>
              <w:bottom w:val="single" w:sz="2" w:space="0" w:color="7F7F7F" w:themeColor="text1" w:themeTint="80"/>
            </w:tcBorders>
            <w:shd w:val="clear" w:color="auto" w:fill="auto"/>
            <w:vAlign w:val="center"/>
          </w:tcPr>
          <w:p w14:paraId="552A32D5"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Variables</w:t>
            </w:r>
          </w:p>
        </w:tc>
        <w:tc>
          <w:tcPr>
            <w:tcW w:w="8088" w:type="dxa"/>
            <w:gridSpan w:val="6"/>
            <w:tcBorders>
              <w:top w:val="single" w:sz="18" w:space="0" w:color="auto"/>
              <w:bottom w:val="single" w:sz="2" w:space="0" w:color="7F7F7F" w:themeColor="text1" w:themeTint="80"/>
            </w:tcBorders>
            <w:shd w:val="clear" w:color="auto" w:fill="auto"/>
            <w:vAlign w:val="center"/>
          </w:tcPr>
          <w:p w14:paraId="4EED0938"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Valores</w:t>
            </w:r>
          </w:p>
        </w:tc>
      </w:tr>
      <w:tr w:rsidR="00E104A5" w:rsidRPr="00D26DB1" w14:paraId="43717951" w14:textId="77777777" w:rsidTr="00D26DB1">
        <w:tc>
          <w:tcPr>
            <w:tcW w:w="1444" w:type="dxa"/>
            <w:tcBorders>
              <w:top w:val="single" w:sz="2" w:space="0" w:color="7F7F7F" w:themeColor="text1" w:themeTint="80"/>
              <w:bottom w:val="single" w:sz="2" w:space="0" w:color="7F7F7F" w:themeColor="text1" w:themeTint="80"/>
            </w:tcBorders>
            <w:shd w:val="clear" w:color="auto" w:fill="auto"/>
            <w:vAlign w:val="center"/>
          </w:tcPr>
          <w:p w14:paraId="46B23FE7" w14:textId="77777777" w:rsidR="00E104A5" w:rsidRPr="00D26DB1" w:rsidRDefault="00E104A5"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Alternativas</w:t>
            </w:r>
          </w:p>
        </w:tc>
        <w:tc>
          <w:tcPr>
            <w:tcW w:w="8088" w:type="dxa"/>
            <w:gridSpan w:val="6"/>
            <w:tcBorders>
              <w:top w:val="single" w:sz="2" w:space="0" w:color="7F7F7F" w:themeColor="text1" w:themeTint="80"/>
              <w:left w:val="nil"/>
              <w:bottom w:val="single" w:sz="2" w:space="0" w:color="7F7F7F" w:themeColor="text1" w:themeTint="80"/>
            </w:tcBorders>
            <w:shd w:val="clear" w:color="auto" w:fill="auto"/>
          </w:tcPr>
          <w:p w14:paraId="3F4A5E0E" w14:textId="77777777" w:rsidR="00E104A5" w:rsidRPr="00D26DB1" w:rsidRDefault="00E104A5"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 xml:space="preserve">1 </w:t>
            </w:r>
            <w:r w:rsidRPr="00D26DB1">
              <w:rPr>
                <w:rFonts w:ascii="Times New Roman" w:hAnsi="Times New Roman" w:cs="Times New Roman"/>
                <w:sz w:val="24"/>
                <w:szCs w:val="24"/>
              </w:rPr>
              <w:t>= Centro de Buceo</w:t>
            </w:r>
          </w:p>
          <w:p w14:paraId="23071076" w14:textId="77777777" w:rsidR="00E104A5" w:rsidRPr="00D26DB1" w:rsidRDefault="00E104A5"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 xml:space="preserve">2 </w:t>
            </w:r>
            <w:r w:rsidRPr="00D26DB1">
              <w:rPr>
                <w:rFonts w:ascii="Times New Roman" w:hAnsi="Times New Roman" w:cs="Times New Roman"/>
                <w:sz w:val="24"/>
                <w:szCs w:val="24"/>
              </w:rPr>
              <w:t>= Observación de Aves</w:t>
            </w:r>
          </w:p>
          <w:p w14:paraId="610F3C62" w14:textId="77777777" w:rsidR="00E104A5" w:rsidRPr="00D26DB1" w:rsidRDefault="00E104A5"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 xml:space="preserve">3 </w:t>
            </w:r>
            <w:r w:rsidRPr="00D26DB1">
              <w:rPr>
                <w:rFonts w:ascii="Times New Roman" w:hAnsi="Times New Roman" w:cs="Times New Roman"/>
                <w:sz w:val="24"/>
                <w:szCs w:val="24"/>
              </w:rPr>
              <w:t>= Pesca de Black Bass</w:t>
            </w:r>
          </w:p>
          <w:p w14:paraId="208C5A50" w14:textId="77777777" w:rsidR="00FE4C3B" w:rsidRPr="00D26DB1" w:rsidRDefault="00E104A5"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 xml:space="preserve">4 </w:t>
            </w:r>
            <w:r w:rsidRPr="00D26DB1">
              <w:rPr>
                <w:rFonts w:ascii="Times New Roman" w:hAnsi="Times New Roman" w:cs="Times New Roman"/>
                <w:sz w:val="24"/>
                <w:szCs w:val="24"/>
              </w:rPr>
              <w:t>= Excursión a San Felipe</w:t>
            </w:r>
          </w:p>
        </w:tc>
      </w:tr>
      <w:tr w:rsidR="00A87640" w:rsidRPr="00D26DB1" w14:paraId="67E408DE" w14:textId="77777777" w:rsidTr="00D26DB1">
        <w:trPr>
          <w:trHeight w:val="652"/>
        </w:trPr>
        <w:tc>
          <w:tcPr>
            <w:tcW w:w="1444" w:type="dxa"/>
            <w:tcBorders>
              <w:top w:val="single" w:sz="2" w:space="0" w:color="7F7F7F" w:themeColor="text1" w:themeTint="80"/>
              <w:bottom w:val="single" w:sz="2" w:space="0" w:color="7F7F7F" w:themeColor="text1" w:themeTint="80"/>
            </w:tcBorders>
            <w:shd w:val="clear" w:color="auto" w:fill="auto"/>
            <w:vAlign w:val="center"/>
          </w:tcPr>
          <w:p w14:paraId="7347F27D" w14:textId="77777777" w:rsidR="00A87640" w:rsidRPr="00D26DB1" w:rsidRDefault="00A87640"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Criterios</w:t>
            </w:r>
          </w:p>
        </w:tc>
        <w:tc>
          <w:tcPr>
            <w:tcW w:w="8088" w:type="dxa"/>
            <w:gridSpan w:val="6"/>
            <w:tcBorders>
              <w:top w:val="single" w:sz="2" w:space="0" w:color="7F7F7F" w:themeColor="text1" w:themeTint="80"/>
              <w:left w:val="nil"/>
              <w:bottom w:val="single" w:sz="12" w:space="0" w:color="7F7F7F" w:themeColor="text1" w:themeTint="80"/>
            </w:tcBorders>
            <w:shd w:val="clear" w:color="auto" w:fill="auto"/>
          </w:tcPr>
          <w:p w14:paraId="2A2E8BFD" w14:textId="77777777" w:rsidR="00A87640" w:rsidRPr="00D26DB1" w:rsidRDefault="00A87640"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g</w:t>
            </w:r>
            <w:r w:rsidRPr="00D26DB1">
              <w:rPr>
                <w:rFonts w:ascii="Times New Roman" w:hAnsi="Times New Roman" w:cs="Times New Roman"/>
                <w:sz w:val="24"/>
                <w:szCs w:val="24"/>
                <w:vertAlign w:val="subscript"/>
              </w:rPr>
              <w:t xml:space="preserve">1 </w:t>
            </w:r>
            <w:r w:rsidRPr="00D26DB1">
              <w:rPr>
                <w:rFonts w:ascii="Times New Roman" w:hAnsi="Times New Roman" w:cs="Times New Roman"/>
                <w:sz w:val="24"/>
                <w:szCs w:val="24"/>
              </w:rPr>
              <w:t>= Ingresos</w:t>
            </w:r>
          </w:p>
          <w:p w14:paraId="56BD3603" w14:textId="77777777" w:rsidR="00A87640" w:rsidRPr="00D26DB1" w:rsidRDefault="00A87640"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g</w:t>
            </w:r>
            <w:r w:rsidRPr="00D26DB1">
              <w:rPr>
                <w:rFonts w:ascii="Times New Roman" w:hAnsi="Times New Roman" w:cs="Times New Roman"/>
                <w:sz w:val="24"/>
                <w:szCs w:val="24"/>
                <w:vertAlign w:val="subscript"/>
              </w:rPr>
              <w:t xml:space="preserve">2 </w:t>
            </w:r>
            <w:r w:rsidRPr="00D26DB1">
              <w:rPr>
                <w:rFonts w:ascii="Times New Roman" w:hAnsi="Times New Roman" w:cs="Times New Roman"/>
                <w:sz w:val="24"/>
                <w:szCs w:val="24"/>
              </w:rPr>
              <w:t>= Oferta Turística</w:t>
            </w:r>
          </w:p>
          <w:p w14:paraId="33CDE769" w14:textId="77777777" w:rsidR="00A87640" w:rsidRPr="00D26DB1" w:rsidRDefault="00A87640"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lastRenderedPageBreak/>
              <w:t>g</w:t>
            </w:r>
            <w:r w:rsidRPr="00D26DB1">
              <w:rPr>
                <w:rFonts w:ascii="Times New Roman" w:hAnsi="Times New Roman" w:cs="Times New Roman"/>
                <w:sz w:val="24"/>
                <w:szCs w:val="24"/>
                <w:vertAlign w:val="subscript"/>
              </w:rPr>
              <w:t xml:space="preserve">3 </w:t>
            </w:r>
            <w:r w:rsidRPr="00D26DB1">
              <w:rPr>
                <w:rFonts w:ascii="Times New Roman" w:hAnsi="Times New Roman" w:cs="Times New Roman"/>
                <w:sz w:val="24"/>
                <w:szCs w:val="24"/>
              </w:rPr>
              <w:t>= Capacidad de Alojamiento</w:t>
            </w:r>
          </w:p>
          <w:p w14:paraId="7D336435" w14:textId="77777777" w:rsidR="00A87640" w:rsidRPr="00D26DB1" w:rsidRDefault="00A87640" w:rsidP="00D679A9">
            <w:pPr>
              <w:tabs>
                <w:tab w:val="left" w:pos="3747"/>
              </w:tabs>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g</w:t>
            </w:r>
            <w:r w:rsidRPr="00D26DB1">
              <w:rPr>
                <w:rFonts w:ascii="Times New Roman" w:hAnsi="Times New Roman" w:cs="Times New Roman"/>
                <w:sz w:val="24"/>
                <w:szCs w:val="24"/>
                <w:vertAlign w:val="subscript"/>
              </w:rPr>
              <w:t xml:space="preserve">4 </w:t>
            </w:r>
            <w:r w:rsidRPr="00D26DB1">
              <w:rPr>
                <w:rFonts w:ascii="Times New Roman" w:hAnsi="Times New Roman" w:cs="Times New Roman"/>
                <w:sz w:val="24"/>
                <w:szCs w:val="24"/>
              </w:rPr>
              <w:t>= Capacidad de Carga</w:t>
            </w:r>
          </w:p>
          <w:p w14:paraId="379846E1" w14:textId="77777777" w:rsidR="00A87640" w:rsidRPr="00D26DB1" w:rsidRDefault="00A87640"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g</w:t>
            </w:r>
            <w:r w:rsidRPr="00D26DB1">
              <w:rPr>
                <w:rFonts w:ascii="Times New Roman" w:hAnsi="Times New Roman" w:cs="Times New Roman"/>
                <w:sz w:val="24"/>
                <w:szCs w:val="24"/>
                <w:vertAlign w:val="subscript"/>
              </w:rPr>
              <w:t xml:space="preserve">5 </w:t>
            </w:r>
            <w:r w:rsidRPr="00D26DB1">
              <w:rPr>
                <w:rFonts w:ascii="Times New Roman" w:hAnsi="Times New Roman" w:cs="Times New Roman"/>
                <w:sz w:val="24"/>
                <w:szCs w:val="24"/>
              </w:rPr>
              <w:t>= Proyectos de Investigación</w:t>
            </w:r>
          </w:p>
        </w:tc>
      </w:tr>
      <w:tr w:rsidR="004779B6" w:rsidRPr="00D26DB1" w14:paraId="14138338" w14:textId="77777777" w:rsidTr="00D26DB1">
        <w:trPr>
          <w:trHeight w:val="63"/>
        </w:trPr>
        <w:tc>
          <w:tcPr>
            <w:tcW w:w="1444" w:type="dxa"/>
            <w:vMerge w:val="restart"/>
            <w:tcBorders>
              <w:top w:val="single" w:sz="2" w:space="0" w:color="7F7F7F" w:themeColor="text1" w:themeTint="80"/>
              <w:bottom w:val="single" w:sz="2" w:space="0" w:color="7F7F7F" w:themeColor="text1" w:themeTint="80"/>
            </w:tcBorders>
            <w:shd w:val="clear" w:color="auto" w:fill="auto"/>
            <w:vAlign w:val="center"/>
          </w:tcPr>
          <w:p w14:paraId="32351267" w14:textId="77777777" w:rsidR="00E104A5" w:rsidRPr="00D26DB1" w:rsidRDefault="00A87640"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lastRenderedPageBreak/>
              <w:t>Matriz de Performance</w:t>
            </w:r>
          </w:p>
        </w:tc>
        <w:tc>
          <w:tcPr>
            <w:tcW w:w="1675" w:type="dxa"/>
            <w:tcBorders>
              <w:top w:val="single" w:sz="12" w:space="0" w:color="7F7F7F" w:themeColor="text1" w:themeTint="80"/>
              <w:left w:val="nil"/>
              <w:bottom w:val="single" w:sz="12" w:space="0" w:color="7F7F7F" w:themeColor="text1" w:themeTint="80"/>
            </w:tcBorders>
            <w:shd w:val="clear" w:color="auto" w:fill="auto"/>
          </w:tcPr>
          <w:p w14:paraId="390FC685" w14:textId="77777777" w:rsidR="00E104A5" w:rsidRPr="00D26DB1" w:rsidRDefault="00A87640"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Alternativas</w:t>
            </w:r>
          </w:p>
        </w:tc>
        <w:tc>
          <w:tcPr>
            <w:tcW w:w="1283" w:type="dxa"/>
            <w:tcBorders>
              <w:top w:val="single" w:sz="12" w:space="0" w:color="7F7F7F" w:themeColor="text1" w:themeTint="80"/>
              <w:bottom w:val="single" w:sz="12" w:space="0" w:color="7F7F7F" w:themeColor="text1" w:themeTint="80"/>
            </w:tcBorders>
            <w:shd w:val="clear" w:color="auto" w:fill="auto"/>
          </w:tcPr>
          <w:p w14:paraId="2D3FB2A3"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g</w:t>
            </w:r>
            <w:r w:rsidRPr="00D26DB1">
              <w:rPr>
                <w:rFonts w:ascii="Times New Roman" w:hAnsi="Times New Roman" w:cs="Times New Roman"/>
                <w:b/>
                <w:sz w:val="24"/>
                <w:szCs w:val="24"/>
                <w:vertAlign w:val="subscript"/>
              </w:rPr>
              <w:t>1</w:t>
            </w:r>
          </w:p>
        </w:tc>
        <w:tc>
          <w:tcPr>
            <w:tcW w:w="1283" w:type="dxa"/>
            <w:tcBorders>
              <w:top w:val="single" w:sz="12" w:space="0" w:color="7F7F7F" w:themeColor="text1" w:themeTint="80"/>
              <w:bottom w:val="single" w:sz="12" w:space="0" w:color="7F7F7F" w:themeColor="text1" w:themeTint="80"/>
            </w:tcBorders>
            <w:shd w:val="clear" w:color="auto" w:fill="auto"/>
          </w:tcPr>
          <w:p w14:paraId="7FB4D447"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g</w:t>
            </w:r>
            <w:r w:rsidRPr="00D26DB1">
              <w:rPr>
                <w:rFonts w:ascii="Times New Roman" w:hAnsi="Times New Roman" w:cs="Times New Roman"/>
                <w:b/>
                <w:sz w:val="24"/>
                <w:szCs w:val="24"/>
                <w:vertAlign w:val="subscript"/>
              </w:rPr>
              <w:t>2</w:t>
            </w:r>
          </w:p>
        </w:tc>
        <w:tc>
          <w:tcPr>
            <w:tcW w:w="1283" w:type="dxa"/>
            <w:tcBorders>
              <w:top w:val="single" w:sz="12" w:space="0" w:color="7F7F7F" w:themeColor="text1" w:themeTint="80"/>
              <w:bottom w:val="single" w:sz="12" w:space="0" w:color="7F7F7F" w:themeColor="text1" w:themeTint="80"/>
            </w:tcBorders>
            <w:shd w:val="clear" w:color="auto" w:fill="auto"/>
          </w:tcPr>
          <w:p w14:paraId="5740A96B"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g</w:t>
            </w:r>
            <w:r w:rsidRPr="00D26DB1">
              <w:rPr>
                <w:rFonts w:ascii="Times New Roman" w:hAnsi="Times New Roman" w:cs="Times New Roman"/>
                <w:b/>
                <w:sz w:val="24"/>
                <w:szCs w:val="24"/>
                <w:vertAlign w:val="subscript"/>
              </w:rPr>
              <w:t>3</w:t>
            </w:r>
          </w:p>
        </w:tc>
        <w:tc>
          <w:tcPr>
            <w:tcW w:w="1283" w:type="dxa"/>
            <w:tcBorders>
              <w:top w:val="single" w:sz="12" w:space="0" w:color="7F7F7F" w:themeColor="text1" w:themeTint="80"/>
              <w:bottom w:val="single" w:sz="12" w:space="0" w:color="7F7F7F" w:themeColor="text1" w:themeTint="80"/>
            </w:tcBorders>
            <w:shd w:val="clear" w:color="auto" w:fill="auto"/>
          </w:tcPr>
          <w:p w14:paraId="66B05100"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g</w:t>
            </w:r>
            <w:r w:rsidRPr="00D26DB1">
              <w:rPr>
                <w:rFonts w:ascii="Times New Roman" w:hAnsi="Times New Roman" w:cs="Times New Roman"/>
                <w:b/>
                <w:sz w:val="24"/>
                <w:szCs w:val="24"/>
                <w:vertAlign w:val="subscript"/>
              </w:rPr>
              <w:t>4</w:t>
            </w:r>
          </w:p>
        </w:tc>
        <w:tc>
          <w:tcPr>
            <w:tcW w:w="1283" w:type="dxa"/>
            <w:tcBorders>
              <w:top w:val="single" w:sz="12" w:space="0" w:color="7F7F7F" w:themeColor="text1" w:themeTint="80"/>
              <w:bottom w:val="single" w:sz="12" w:space="0" w:color="7F7F7F" w:themeColor="text1" w:themeTint="80"/>
            </w:tcBorders>
            <w:shd w:val="clear" w:color="auto" w:fill="auto"/>
          </w:tcPr>
          <w:p w14:paraId="152052C1" w14:textId="77777777" w:rsidR="00E104A5" w:rsidRPr="00D26DB1" w:rsidRDefault="00E104A5"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g</w:t>
            </w:r>
            <w:r w:rsidRPr="00D26DB1">
              <w:rPr>
                <w:rFonts w:ascii="Times New Roman" w:hAnsi="Times New Roman" w:cs="Times New Roman"/>
                <w:b/>
                <w:sz w:val="24"/>
                <w:szCs w:val="24"/>
                <w:vertAlign w:val="subscript"/>
              </w:rPr>
              <w:t>5</w:t>
            </w:r>
          </w:p>
        </w:tc>
      </w:tr>
      <w:tr w:rsidR="00A87640" w:rsidRPr="00D26DB1" w14:paraId="073341FD" w14:textId="77777777" w:rsidTr="00D26DB1">
        <w:trPr>
          <w:trHeight w:val="329"/>
        </w:trPr>
        <w:tc>
          <w:tcPr>
            <w:tcW w:w="1444" w:type="dxa"/>
            <w:vMerge/>
            <w:tcBorders>
              <w:top w:val="single" w:sz="2" w:space="0" w:color="auto"/>
              <w:bottom w:val="single" w:sz="2" w:space="0" w:color="7F7F7F" w:themeColor="text1" w:themeTint="80"/>
            </w:tcBorders>
            <w:shd w:val="clear" w:color="auto" w:fill="auto"/>
          </w:tcPr>
          <w:p w14:paraId="4B9DAB4C"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top w:val="single" w:sz="12" w:space="0" w:color="7F7F7F" w:themeColor="text1" w:themeTint="80"/>
              <w:left w:val="nil"/>
            </w:tcBorders>
            <w:shd w:val="clear" w:color="auto" w:fill="auto"/>
          </w:tcPr>
          <w:p w14:paraId="7AC16609" w14:textId="77777777" w:rsidR="00A87640" w:rsidRPr="00D26DB1" w:rsidRDefault="00A87640" w:rsidP="00D679A9">
            <w:pPr>
              <w:tabs>
                <w:tab w:val="left" w:pos="1920"/>
              </w:tabs>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1</w:t>
            </w:r>
          </w:p>
        </w:tc>
        <w:tc>
          <w:tcPr>
            <w:tcW w:w="1283" w:type="dxa"/>
            <w:tcBorders>
              <w:top w:val="single" w:sz="12" w:space="0" w:color="7F7F7F" w:themeColor="text1" w:themeTint="80"/>
            </w:tcBorders>
            <w:shd w:val="clear" w:color="auto" w:fill="auto"/>
            <w:vAlign w:val="bottom"/>
          </w:tcPr>
          <w:p w14:paraId="687468E5"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7,800.00</w:t>
            </w:r>
          </w:p>
        </w:tc>
        <w:tc>
          <w:tcPr>
            <w:tcW w:w="1283" w:type="dxa"/>
            <w:tcBorders>
              <w:top w:val="single" w:sz="12" w:space="0" w:color="7F7F7F" w:themeColor="text1" w:themeTint="80"/>
            </w:tcBorders>
            <w:shd w:val="clear" w:color="auto" w:fill="auto"/>
            <w:vAlign w:val="bottom"/>
          </w:tcPr>
          <w:p w14:paraId="54E8FC52"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7</w:t>
            </w:r>
          </w:p>
        </w:tc>
        <w:tc>
          <w:tcPr>
            <w:tcW w:w="1283" w:type="dxa"/>
            <w:tcBorders>
              <w:top w:val="single" w:sz="12" w:space="0" w:color="7F7F7F" w:themeColor="text1" w:themeTint="80"/>
            </w:tcBorders>
            <w:shd w:val="clear" w:color="auto" w:fill="auto"/>
            <w:vAlign w:val="bottom"/>
          </w:tcPr>
          <w:p w14:paraId="0924BB8C"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w:t>
            </w:r>
          </w:p>
        </w:tc>
        <w:tc>
          <w:tcPr>
            <w:tcW w:w="1283" w:type="dxa"/>
            <w:tcBorders>
              <w:top w:val="single" w:sz="12" w:space="0" w:color="7F7F7F" w:themeColor="text1" w:themeTint="80"/>
            </w:tcBorders>
            <w:shd w:val="clear" w:color="auto" w:fill="auto"/>
            <w:vAlign w:val="bottom"/>
          </w:tcPr>
          <w:p w14:paraId="613B9098"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16</w:t>
            </w:r>
          </w:p>
        </w:tc>
        <w:tc>
          <w:tcPr>
            <w:tcW w:w="1283" w:type="dxa"/>
            <w:tcBorders>
              <w:top w:val="single" w:sz="12" w:space="0" w:color="7F7F7F" w:themeColor="text1" w:themeTint="80"/>
            </w:tcBorders>
            <w:shd w:val="clear" w:color="auto" w:fill="auto"/>
            <w:vAlign w:val="bottom"/>
          </w:tcPr>
          <w:p w14:paraId="452713E6"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21</w:t>
            </w:r>
          </w:p>
        </w:tc>
      </w:tr>
      <w:tr w:rsidR="00A87640" w:rsidRPr="00D26DB1" w14:paraId="31665A11" w14:textId="77777777" w:rsidTr="00D26DB1">
        <w:trPr>
          <w:trHeight w:val="333"/>
        </w:trPr>
        <w:tc>
          <w:tcPr>
            <w:tcW w:w="1444" w:type="dxa"/>
            <w:vMerge/>
            <w:tcBorders>
              <w:top w:val="single" w:sz="2" w:space="0" w:color="auto"/>
              <w:bottom w:val="single" w:sz="2" w:space="0" w:color="7F7F7F" w:themeColor="text1" w:themeTint="80"/>
            </w:tcBorders>
            <w:shd w:val="clear" w:color="auto" w:fill="auto"/>
          </w:tcPr>
          <w:p w14:paraId="54773BCF"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tcBorders>
            <w:shd w:val="clear" w:color="auto" w:fill="auto"/>
          </w:tcPr>
          <w:p w14:paraId="7D3E572D" w14:textId="77777777" w:rsidR="00A87640" w:rsidRPr="00D26DB1" w:rsidRDefault="00A87640" w:rsidP="00D679A9">
            <w:pPr>
              <w:tabs>
                <w:tab w:val="left" w:pos="1920"/>
              </w:tabs>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2</w:t>
            </w:r>
          </w:p>
        </w:tc>
        <w:tc>
          <w:tcPr>
            <w:tcW w:w="1283" w:type="dxa"/>
            <w:shd w:val="clear" w:color="auto" w:fill="auto"/>
            <w:vAlign w:val="bottom"/>
          </w:tcPr>
          <w:p w14:paraId="5BA35787"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450.00</w:t>
            </w:r>
          </w:p>
        </w:tc>
        <w:tc>
          <w:tcPr>
            <w:tcW w:w="1283" w:type="dxa"/>
            <w:shd w:val="clear" w:color="auto" w:fill="auto"/>
            <w:vAlign w:val="bottom"/>
          </w:tcPr>
          <w:p w14:paraId="2461AB63"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26</w:t>
            </w:r>
          </w:p>
        </w:tc>
        <w:tc>
          <w:tcPr>
            <w:tcW w:w="1283" w:type="dxa"/>
            <w:shd w:val="clear" w:color="auto" w:fill="auto"/>
            <w:vAlign w:val="bottom"/>
          </w:tcPr>
          <w:p w14:paraId="51F8CA88"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454</w:t>
            </w:r>
          </w:p>
        </w:tc>
        <w:tc>
          <w:tcPr>
            <w:tcW w:w="1283" w:type="dxa"/>
            <w:shd w:val="clear" w:color="auto" w:fill="auto"/>
            <w:vAlign w:val="bottom"/>
          </w:tcPr>
          <w:p w14:paraId="507EADE1"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10</w:t>
            </w:r>
          </w:p>
        </w:tc>
        <w:tc>
          <w:tcPr>
            <w:tcW w:w="1283" w:type="dxa"/>
            <w:shd w:val="clear" w:color="auto" w:fill="auto"/>
            <w:vAlign w:val="bottom"/>
          </w:tcPr>
          <w:p w14:paraId="26E16EDA"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71</w:t>
            </w:r>
          </w:p>
        </w:tc>
      </w:tr>
      <w:tr w:rsidR="00A87640" w:rsidRPr="00D26DB1" w14:paraId="74C3C609" w14:textId="77777777" w:rsidTr="00D26DB1">
        <w:trPr>
          <w:trHeight w:val="181"/>
        </w:trPr>
        <w:tc>
          <w:tcPr>
            <w:tcW w:w="1444" w:type="dxa"/>
            <w:vMerge/>
            <w:tcBorders>
              <w:top w:val="single" w:sz="2" w:space="0" w:color="auto"/>
              <w:bottom w:val="single" w:sz="2" w:space="0" w:color="7F7F7F" w:themeColor="text1" w:themeTint="80"/>
            </w:tcBorders>
            <w:shd w:val="clear" w:color="auto" w:fill="auto"/>
          </w:tcPr>
          <w:p w14:paraId="3E9A12D8"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tcBorders>
            <w:shd w:val="clear" w:color="auto" w:fill="auto"/>
          </w:tcPr>
          <w:p w14:paraId="37D1CC0D" w14:textId="77777777" w:rsidR="00A87640" w:rsidRPr="00D26DB1" w:rsidRDefault="00A87640" w:rsidP="00D679A9">
            <w:pPr>
              <w:tabs>
                <w:tab w:val="left" w:pos="1920"/>
              </w:tabs>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3</w:t>
            </w:r>
          </w:p>
        </w:tc>
        <w:tc>
          <w:tcPr>
            <w:tcW w:w="1283" w:type="dxa"/>
            <w:shd w:val="clear" w:color="auto" w:fill="auto"/>
            <w:vAlign w:val="bottom"/>
          </w:tcPr>
          <w:p w14:paraId="068DD190"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30,000.00</w:t>
            </w:r>
          </w:p>
        </w:tc>
        <w:tc>
          <w:tcPr>
            <w:tcW w:w="1283" w:type="dxa"/>
            <w:shd w:val="clear" w:color="auto" w:fill="auto"/>
            <w:vAlign w:val="bottom"/>
          </w:tcPr>
          <w:p w14:paraId="09AD35B1"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17</w:t>
            </w:r>
          </w:p>
        </w:tc>
        <w:tc>
          <w:tcPr>
            <w:tcW w:w="1283" w:type="dxa"/>
            <w:shd w:val="clear" w:color="auto" w:fill="auto"/>
            <w:vAlign w:val="bottom"/>
          </w:tcPr>
          <w:p w14:paraId="54F17980"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87</w:t>
            </w:r>
          </w:p>
        </w:tc>
        <w:tc>
          <w:tcPr>
            <w:tcW w:w="1283" w:type="dxa"/>
            <w:shd w:val="clear" w:color="auto" w:fill="auto"/>
            <w:vAlign w:val="bottom"/>
          </w:tcPr>
          <w:p w14:paraId="4ECF182A"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10</w:t>
            </w:r>
          </w:p>
        </w:tc>
        <w:tc>
          <w:tcPr>
            <w:tcW w:w="1283" w:type="dxa"/>
            <w:shd w:val="clear" w:color="auto" w:fill="auto"/>
            <w:vAlign w:val="bottom"/>
          </w:tcPr>
          <w:p w14:paraId="79DED5FA"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266</w:t>
            </w:r>
          </w:p>
        </w:tc>
      </w:tr>
      <w:tr w:rsidR="00A87640" w:rsidRPr="00D26DB1" w14:paraId="5321DC0B" w14:textId="77777777" w:rsidTr="00D26DB1">
        <w:trPr>
          <w:trHeight w:val="181"/>
        </w:trPr>
        <w:tc>
          <w:tcPr>
            <w:tcW w:w="1444" w:type="dxa"/>
            <w:vMerge/>
            <w:tcBorders>
              <w:top w:val="single" w:sz="2" w:space="0" w:color="auto"/>
              <w:bottom w:val="single" w:sz="2" w:space="0" w:color="7F7F7F" w:themeColor="text1" w:themeTint="80"/>
            </w:tcBorders>
            <w:shd w:val="clear" w:color="auto" w:fill="auto"/>
          </w:tcPr>
          <w:p w14:paraId="15914EF8"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bottom w:val="single" w:sz="2" w:space="0" w:color="7F7F7F" w:themeColor="text1" w:themeTint="80"/>
            </w:tcBorders>
            <w:shd w:val="clear" w:color="auto" w:fill="auto"/>
          </w:tcPr>
          <w:p w14:paraId="028F31C6" w14:textId="77777777" w:rsidR="00A87640" w:rsidRPr="00D26DB1" w:rsidRDefault="00A87640" w:rsidP="00D679A9">
            <w:pPr>
              <w:tabs>
                <w:tab w:val="left" w:pos="1920"/>
              </w:tabs>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4</w:t>
            </w:r>
          </w:p>
        </w:tc>
        <w:tc>
          <w:tcPr>
            <w:tcW w:w="1283" w:type="dxa"/>
            <w:tcBorders>
              <w:bottom w:val="single" w:sz="2" w:space="0" w:color="7F7F7F" w:themeColor="text1" w:themeTint="80"/>
            </w:tcBorders>
            <w:shd w:val="clear" w:color="auto" w:fill="auto"/>
            <w:vAlign w:val="bottom"/>
          </w:tcPr>
          <w:p w14:paraId="4A753CD0"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20,000.00</w:t>
            </w:r>
          </w:p>
        </w:tc>
        <w:tc>
          <w:tcPr>
            <w:tcW w:w="1283" w:type="dxa"/>
            <w:tcBorders>
              <w:bottom w:val="single" w:sz="2" w:space="0" w:color="7F7F7F" w:themeColor="text1" w:themeTint="80"/>
            </w:tcBorders>
            <w:shd w:val="clear" w:color="auto" w:fill="auto"/>
            <w:vAlign w:val="bottom"/>
          </w:tcPr>
          <w:p w14:paraId="0EAAE723"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15</w:t>
            </w:r>
          </w:p>
        </w:tc>
        <w:tc>
          <w:tcPr>
            <w:tcW w:w="1283" w:type="dxa"/>
            <w:tcBorders>
              <w:bottom w:val="single" w:sz="2" w:space="0" w:color="7F7F7F" w:themeColor="text1" w:themeTint="80"/>
            </w:tcBorders>
            <w:shd w:val="clear" w:color="auto" w:fill="auto"/>
            <w:vAlign w:val="bottom"/>
          </w:tcPr>
          <w:p w14:paraId="4D71DF96"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280</w:t>
            </w:r>
          </w:p>
        </w:tc>
        <w:tc>
          <w:tcPr>
            <w:tcW w:w="1283" w:type="dxa"/>
            <w:tcBorders>
              <w:bottom w:val="single" w:sz="2" w:space="0" w:color="7F7F7F" w:themeColor="text1" w:themeTint="80"/>
            </w:tcBorders>
            <w:shd w:val="clear" w:color="auto" w:fill="auto"/>
            <w:vAlign w:val="bottom"/>
          </w:tcPr>
          <w:p w14:paraId="249B6E56"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30</w:t>
            </w:r>
          </w:p>
        </w:tc>
        <w:tc>
          <w:tcPr>
            <w:tcW w:w="1283" w:type="dxa"/>
            <w:tcBorders>
              <w:bottom w:val="single" w:sz="2" w:space="0" w:color="7F7F7F" w:themeColor="text1" w:themeTint="80"/>
            </w:tcBorders>
            <w:shd w:val="clear" w:color="auto" w:fill="auto"/>
            <w:vAlign w:val="bottom"/>
          </w:tcPr>
          <w:p w14:paraId="79E4A1D8" w14:textId="77777777" w:rsidR="00A87640" w:rsidRPr="00D26DB1" w:rsidRDefault="00A87640" w:rsidP="00D679A9">
            <w:pPr>
              <w:spacing w:after="120" w:line="360" w:lineRule="auto"/>
              <w:jc w:val="right"/>
              <w:rPr>
                <w:rFonts w:ascii="Times New Roman" w:hAnsi="Times New Roman" w:cs="Times New Roman"/>
                <w:sz w:val="24"/>
                <w:szCs w:val="24"/>
              </w:rPr>
            </w:pPr>
            <w:r w:rsidRPr="00D26DB1">
              <w:rPr>
                <w:rFonts w:ascii="Times New Roman" w:hAnsi="Times New Roman" w:cs="Times New Roman"/>
                <w:sz w:val="24"/>
                <w:szCs w:val="24"/>
              </w:rPr>
              <w:t>27</w:t>
            </w:r>
          </w:p>
        </w:tc>
      </w:tr>
      <w:tr w:rsidR="00A87640" w:rsidRPr="00D26DB1" w14:paraId="68CFB6D5" w14:textId="77777777" w:rsidTr="00D26DB1">
        <w:trPr>
          <w:trHeight w:val="329"/>
        </w:trPr>
        <w:tc>
          <w:tcPr>
            <w:tcW w:w="1444" w:type="dxa"/>
            <w:vMerge w:val="restart"/>
            <w:tcBorders>
              <w:top w:val="single" w:sz="2" w:space="0" w:color="7F7F7F" w:themeColor="text1" w:themeTint="80"/>
              <w:bottom w:val="single" w:sz="18" w:space="0" w:color="auto"/>
            </w:tcBorders>
            <w:shd w:val="clear" w:color="auto" w:fill="auto"/>
            <w:vAlign w:val="center"/>
          </w:tcPr>
          <w:p w14:paraId="55038682" w14:textId="77777777" w:rsidR="00A87640" w:rsidRPr="00D26DB1" w:rsidRDefault="00A87640"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Umbrales</w:t>
            </w:r>
          </w:p>
        </w:tc>
        <w:tc>
          <w:tcPr>
            <w:tcW w:w="1675" w:type="dxa"/>
            <w:tcBorders>
              <w:top w:val="single" w:sz="2" w:space="0" w:color="7F7F7F" w:themeColor="text1" w:themeTint="80"/>
              <w:left w:val="nil"/>
            </w:tcBorders>
            <w:shd w:val="clear" w:color="auto" w:fill="auto"/>
          </w:tcPr>
          <w:p w14:paraId="034C1461" w14:textId="77777777" w:rsidR="00A87640" w:rsidRPr="00D26DB1" w:rsidRDefault="00A87640" w:rsidP="00D679A9">
            <w:pPr>
              <w:spacing w:line="360" w:lineRule="auto"/>
              <w:jc w:val="both"/>
              <w:rPr>
                <w:rFonts w:ascii="Times New Roman" w:hAnsi="Times New Roman" w:cs="Times New Roman"/>
                <w:i/>
                <w:sz w:val="24"/>
                <w:szCs w:val="24"/>
              </w:rPr>
            </w:pPr>
            <w:r w:rsidRPr="00D26DB1">
              <w:rPr>
                <w:rFonts w:ascii="Times New Roman" w:hAnsi="Times New Roman" w:cs="Times New Roman"/>
                <w:sz w:val="24"/>
                <w:szCs w:val="24"/>
              </w:rPr>
              <w:t xml:space="preserve">Pesos </w:t>
            </w:r>
            <w:r w:rsidRPr="00D26DB1">
              <w:rPr>
                <w:rFonts w:ascii="Times New Roman" w:hAnsi="Times New Roman" w:cs="Times New Roman"/>
                <w:i/>
                <w:sz w:val="24"/>
                <w:szCs w:val="24"/>
              </w:rPr>
              <w:t>w</w:t>
            </w:r>
          </w:p>
        </w:tc>
        <w:tc>
          <w:tcPr>
            <w:tcW w:w="1283" w:type="dxa"/>
            <w:tcBorders>
              <w:top w:val="single" w:sz="2" w:space="0" w:color="7F7F7F" w:themeColor="text1" w:themeTint="80"/>
            </w:tcBorders>
            <w:shd w:val="clear" w:color="auto" w:fill="auto"/>
          </w:tcPr>
          <w:p w14:paraId="18B676FA"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0.1630</w:t>
            </w:r>
          </w:p>
        </w:tc>
        <w:tc>
          <w:tcPr>
            <w:tcW w:w="1283" w:type="dxa"/>
            <w:tcBorders>
              <w:top w:val="single" w:sz="2" w:space="0" w:color="7F7F7F" w:themeColor="text1" w:themeTint="80"/>
            </w:tcBorders>
            <w:shd w:val="clear" w:color="auto" w:fill="auto"/>
          </w:tcPr>
          <w:p w14:paraId="2AFF0EF8"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0.163</w:t>
            </w:r>
          </w:p>
        </w:tc>
        <w:tc>
          <w:tcPr>
            <w:tcW w:w="1283" w:type="dxa"/>
            <w:tcBorders>
              <w:top w:val="single" w:sz="2" w:space="0" w:color="7F7F7F" w:themeColor="text1" w:themeTint="80"/>
            </w:tcBorders>
            <w:shd w:val="clear" w:color="auto" w:fill="auto"/>
          </w:tcPr>
          <w:p w14:paraId="15EE08C7"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0.109</w:t>
            </w:r>
          </w:p>
        </w:tc>
        <w:tc>
          <w:tcPr>
            <w:tcW w:w="1283" w:type="dxa"/>
            <w:tcBorders>
              <w:top w:val="single" w:sz="2" w:space="0" w:color="7F7F7F" w:themeColor="text1" w:themeTint="80"/>
            </w:tcBorders>
            <w:shd w:val="clear" w:color="auto" w:fill="auto"/>
          </w:tcPr>
          <w:p w14:paraId="67D3751C"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0.283</w:t>
            </w:r>
          </w:p>
        </w:tc>
        <w:tc>
          <w:tcPr>
            <w:tcW w:w="1283" w:type="dxa"/>
            <w:tcBorders>
              <w:top w:val="single" w:sz="2" w:space="0" w:color="7F7F7F" w:themeColor="text1" w:themeTint="80"/>
            </w:tcBorders>
            <w:shd w:val="clear" w:color="auto" w:fill="auto"/>
          </w:tcPr>
          <w:p w14:paraId="3640A391"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0.283</w:t>
            </w:r>
          </w:p>
        </w:tc>
      </w:tr>
      <w:tr w:rsidR="00A87640" w:rsidRPr="00D26DB1" w14:paraId="252D623E" w14:textId="77777777" w:rsidTr="00D26DB1">
        <w:trPr>
          <w:trHeight w:val="333"/>
        </w:trPr>
        <w:tc>
          <w:tcPr>
            <w:tcW w:w="1444" w:type="dxa"/>
            <w:vMerge/>
            <w:tcBorders>
              <w:top w:val="single" w:sz="12" w:space="0" w:color="auto"/>
              <w:bottom w:val="single" w:sz="18" w:space="0" w:color="auto"/>
            </w:tcBorders>
            <w:shd w:val="clear" w:color="auto" w:fill="auto"/>
          </w:tcPr>
          <w:p w14:paraId="03A5FC53"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tcBorders>
            <w:shd w:val="clear" w:color="auto" w:fill="auto"/>
          </w:tcPr>
          <w:p w14:paraId="11CDA1B2" w14:textId="77777777" w:rsidR="00A87640" w:rsidRPr="00D26DB1" w:rsidRDefault="00A87640" w:rsidP="00D679A9">
            <w:pPr>
              <w:spacing w:line="360" w:lineRule="auto"/>
              <w:jc w:val="both"/>
              <w:rPr>
                <w:rFonts w:ascii="Times New Roman" w:hAnsi="Times New Roman" w:cs="Times New Roman"/>
                <w:i/>
                <w:sz w:val="24"/>
                <w:szCs w:val="24"/>
              </w:rPr>
            </w:pPr>
            <w:r w:rsidRPr="00D26DB1">
              <w:rPr>
                <w:rFonts w:ascii="Times New Roman" w:hAnsi="Times New Roman" w:cs="Times New Roman"/>
                <w:sz w:val="24"/>
                <w:szCs w:val="24"/>
              </w:rPr>
              <w:t>Indiferencia</w:t>
            </w:r>
            <w:r w:rsidR="0065704D" w:rsidRPr="00D26DB1">
              <w:rPr>
                <w:rFonts w:ascii="Times New Roman" w:hAnsi="Times New Roman" w:cs="Times New Roman"/>
                <w:sz w:val="24"/>
                <w:szCs w:val="24"/>
              </w:rPr>
              <w:t>,</w:t>
            </w:r>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q</w:t>
            </w:r>
          </w:p>
        </w:tc>
        <w:tc>
          <w:tcPr>
            <w:tcW w:w="1283" w:type="dxa"/>
            <w:shd w:val="clear" w:color="auto" w:fill="auto"/>
          </w:tcPr>
          <w:p w14:paraId="18C0DD38"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6,000.00</w:t>
            </w:r>
          </w:p>
        </w:tc>
        <w:tc>
          <w:tcPr>
            <w:tcW w:w="1283" w:type="dxa"/>
            <w:shd w:val="clear" w:color="auto" w:fill="auto"/>
          </w:tcPr>
          <w:p w14:paraId="39F35F9F"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8</w:t>
            </w:r>
          </w:p>
        </w:tc>
        <w:tc>
          <w:tcPr>
            <w:tcW w:w="1283" w:type="dxa"/>
            <w:shd w:val="clear" w:color="auto" w:fill="auto"/>
          </w:tcPr>
          <w:p w14:paraId="48A82C08"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100</w:t>
            </w:r>
          </w:p>
        </w:tc>
        <w:tc>
          <w:tcPr>
            <w:tcW w:w="1283" w:type="dxa"/>
            <w:shd w:val="clear" w:color="auto" w:fill="auto"/>
          </w:tcPr>
          <w:p w14:paraId="76ADFD81"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6</w:t>
            </w:r>
          </w:p>
        </w:tc>
        <w:tc>
          <w:tcPr>
            <w:tcW w:w="1283" w:type="dxa"/>
            <w:shd w:val="clear" w:color="auto" w:fill="auto"/>
          </w:tcPr>
          <w:p w14:paraId="0BE32C76"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60</w:t>
            </w:r>
          </w:p>
        </w:tc>
      </w:tr>
      <w:tr w:rsidR="00A87640" w:rsidRPr="00D26DB1" w14:paraId="7EA40740" w14:textId="77777777" w:rsidTr="00D26DB1">
        <w:trPr>
          <w:trHeight w:val="240"/>
        </w:trPr>
        <w:tc>
          <w:tcPr>
            <w:tcW w:w="1444" w:type="dxa"/>
            <w:vMerge/>
            <w:tcBorders>
              <w:top w:val="single" w:sz="12" w:space="0" w:color="auto"/>
              <w:bottom w:val="single" w:sz="18" w:space="0" w:color="auto"/>
            </w:tcBorders>
            <w:shd w:val="clear" w:color="auto" w:fill="auto"/>
          </w:tcPr>
          <w:p w14:paraId="591EA0EA"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tcBorders>
            <w:shd w:val="clear" w:color="auto" w:fill="auto"/>
          </w:tcPr>
          <w:p w14:paraId="07101A49" w14:textId="77777777" w:rsidR="00A87640" w:rsidRPr="00D26DB1" w:rsidRDefault="00A87640" w:rsidP="00D679A9">
            <w:pPr>
              <w:spacing w:line="360" w:lineRule="auto"/>
              <w:jc w:val="both"/>
              <w:rPr>
                <w:rFonts w:ascii="Times New Roman" w:hAnsi="Times New Roman" w:cs="Times New Roman"/>
                <w:i/>
                <w:sz w:val="24"/>
                <w:szCs w:val="24"/>
              </w:rPr>
            </w:pPr>
            <w:r w:rsidRPr="00D26DB1">
              <w:rPr>
                <w:rFonts w:ascii="Times New Roman" w:hAnsi="Times New Roman" w:cs="Times New Roman"/>
                <w:sz w:val="24"/>
                <w:szCs w:val="24"/>
              </w:rPr>
              <w:t>Preferencia</w:t>
            </w:r>
            <w:r w:rsidR="0065704D" w:rsidRPr="00D26DB1">
              <w:rPr>
                <w:rFonts w:ascii="Times New Roman" w:hAnsi="Times New Roman" w:cs="Times New Roman"/>
                <w:sz w:val="24"/>
                <w:szCs w:val="24"/>
              </w:rPr>
              <w:t>,</w:t>
            </w:r>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p</w:t>
            </w:r>
          </w:p>
        </w:tc>
        <w:tc>
          <w:tcPr>
            <w:tcW w:w="1283" w:type="dxa"/>
            <w:shd w:val="clear" w:color="auto" w:fill="auto"/>
          </w:tcPr>
          <w:p w14:paraId="0FCD1DDE"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20,000.00</w:t>
            </w:r>
          </w:p>
        </w:tc>
        <w:tc>
          <w:tcPr>
            <w:tcW w:w="1283" w:type="dxa"/>
            <w:shd w:val="clear" w:color="auto" w:fill="auto"/>
          </w:tcPr>
          <w:p w14:paraId="4AFF7BBB"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11</w:t>
            </w:r>
          </w:p>
        </w:tc>
        <w:tc>
          <w:tcPr>
            <w:tcW w:w="1283" w:type="dxa"/>
            <w:shd w:val="clear" w:color="auto" w:fill="auto"/>
          </w:tcPr>
          <w:p w14:paraId="463A839C"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200</w:t>
            </w:r>
          </w:p>
        </w:tc>
        <w:tc>
          <w:tcPr>
            <w:tcW w:w="1283" w:type="dxa"/>
            <w:shd w:val="clear" w:color="auto" w:fill="auto"/>
          </w:tcPr>
          <w:p w14:paraId="4DD7C6DF"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10</w:t>
            </w:r>
          </w:p>
        </w:tc>
        <w:tc>
          <w:tcPr>
            <w:tcW w:w="1283" w:type="dxa"/>
            <w:shd w:val="clear" w:color="auto" w:fill="auto"/>
          </w:tcPr>
          <w:p w14:paraId="69F532A0" w14:textId="77777777" w:rsidR="00A87640" w:rsidRPr="00D26DB1" w:rsidRDefault="00A87640" w:rsidP="00D679A9">
            <w:pPr>
              <w:spacing w:line="360" w:lineRule="auto"/>
              <w:jc w:val="right"/>
              <w:rPr>
                <w:rFonts w:ascii="Times New Roman" w:hAnsi="Times New Roman" w:cs="Times New Roman"/>
                <w:sz w:val="24"/>
                <w:szCs w:val="24"/>
              </w:rPr>
            </w:pPr>
            <w:r w:rsidRPr="00D26DB1">
              <w:rPr>
                <w:rFonts w:ascii="Times New Roman" w:hAnsi="Times New Roman" w:cs="Times New Roman"/>
                <w:sz w:val="24"/>
                <w:szCs w:val="24"/>
              </w:rPr>
              <w:t>100</w:t>
            </w:r>
          </w:p>
        </w:tc>
      </w:tr>
      <w:tr w:rsidR="00A87640" w:rsidRPr="00D26DB1" w14:paraId="25C30135" w14:textId="77777777" w:rsidTr="00D26DB1">
        <w:trPr>
          <w:trHeight w:val="181"/>
        </w:trPr>
        <w:tc>
          <w:tcPr>
            <w:tcW w:w="1444" w:type="dxa"/>
            <w:vMerge/>
            <w:tcBorders>
              <w:top w:val="single" w:sz="12" w:space="0" w:color="auto"/>
              <w:bottom w:val="single" w:sz="18" w:space="0" w:color="auto"/>
            </w:tcBorders>
            <w:shd w:val="clear" w:color="auto" w:fill="auto"/>
          </w:tcPr>
          <w:p w14:paraId="75B72E5D" w14:textId="77777777" w:rsidR="00A87640" w:rsidRPr="00D26DB1" w:rsidRDefault="00A87640" w:rsidP="00D679A9">
            <w:pPr>
              <w:spacing w:line="360" w:lineRule="auto"/>
              <w:jc w:val="both"/>
              <w:rPr>
                <w:rFonts w:ascii="Times New Roman" w:hAnsi="Times New Roman" w:cs="Times New Roman"/>
                <w:sz w:val="24"/>
                <w:szCs w:val="24"/>
              </w:rPr>
            </w:pPr>
          </w:p>
        </w:tc>
        <w:tc>
          <w:tcPr>
            <w:tcW w:w="1675" w:type="dxa"/>
            <w:tcBorders>
              <w:left w:val="nil"/>
              <w:bottom w:val="single" w:sz="18" w:space="0" w:color="auto"/>
            </w:tcBorders>
            <w:shd w:val="clear" w:color="auto" w:fill="auto"/>
          </w:tcPr>
          <w:p w14:paraId="0F7A9967" w14:textId="77777777" w:rsidR="00A87640" w:rsidRPr="00D26DB1" w:rsidRDefault="00A87640" w:rsidP="00D679A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Dirección</w:t>
            </w:r>
          </w:p>
        </w:tc>
        <w:tc>
          <w:tcPr>
            <w:tcW w:w="1283" w:type="dxa"/>
            <w:tcBorders>
              <w:bottom w:val="single" w:sz="18" w:space="0" w:color="auto"/>
            </w:tcBorders>
            <w:shd w:val="clear" w:color="auto" w:fill="auto"/>
          </w:tcPr>
          <w:p w14:paraId="6D5BC262" w14:textId="77777777" w:rsidR="00A87640" w:rsidRPr="00D26DB1" w:rsidRDefault="00A87640"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Maximizar</w:t>
            </w:r>
          </w:p>
        </w:tc>
        <w:tc>
          <w:tcPr>
            <w:tcW w:w="1283" w:type="dxa"/>
            <w:tcBorders>
              <w:bottom w:val="single" w:sz="18" w:space="0" w:color="auto"/>
            </w:tcBorders>
            <w:shd w:val="clear" w:color="auto" w:fill="auto"/>
          </w:tcPr>
          <w:p w14:paraId="743D0BC1" w14:textId="77777777" w:rsidR="00A87640" w:rsidRPr="00D26DB1" w:rsidRDefault="00A87640"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Maximizar</w:t>
            </w:r>
          </w:p>
        </w:tc>
        <w:tc>
          <w:tcPr>
            <w:tcW w:w="1283" w:type="dxa"/>
            <w:tcBorders>
              <w:bottom w:val="single" w:sz="18" w:space="0" w:color="auto"/>
            </w:tcBorders>
            <w:shd w:val="clear" w:color="auto" w:fill="auto"/>
          </w:tcPr>
          <w:p w14:paraId="64F8E984" w14:textId="77777777" w:rsidR="00A87640" w:rsidRPr="00D26DB1" w:rsidRDefault="00A87640"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Maximizar</w:t>
            </w:r>
          </w:p>
        </w:tc>
        <w:tc>
          <w:tcPr>
            <w:tcW w:w="1283" w:type="dxa"/>
            <w:tcBorders>
              <w:bottom w:val="single" w:sz="18" w:space="0" w:color="auto"/>
            </w:tcBorders>
            <w:shd w:val="clear" w:color="auto" w:fill="auto"/>
          </w:tcPr>
          <w:p w14:paraId="3C235747" w14:textId="77777777" w:rsidR="00A87640" w:rsidRPr="00D26DB1" w:rsidRDefault="00A87640"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Maximizar</w:t>
            </w:r>
          </w:p>
        </w:tc>
        <w:tc>
          <w:tcPr>
            <w:tcW w:w="1283" w:type="dxa"/>
            <w:tcBorders>
              <w:bottom w:val="single" w:sz="18" w:space="0" w:color="auto"/>
            </w:tcBorders>
            <w:shd w:val="clear" w:color="auto" w:fill="auto"/>
          </w:tcPr>
          <w:p w14:paraId="32D80EF8" w14:textId="77777777" w:rsidR="00A87640" w:rsidRPr="00D26DB1" w:rsidRDefault="00A87640" w:rsidP="00D679A9">
            <w:p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Maximizar</w:t>
            </w:r>
          </w:p>
        </w:tc>
      </w:tr>
    </w:tbl>
    <w:p w14:paraId="4512222C" w14:textId="77777777" w:rsidR="00E177E1" w:rsidRPr="00D26DB1" w:rsidRDefault="004333A3" w:rsidP="00D47E59">
      <w:pPr>
        <w:spacing w:after="120" w:line="360" w:lineRule="auto"/>
        <w:rPr>
          <w:rFonts w:ascii="Times New Roman" w:hAnsi="Times New Roman" w:cs="Times New Roman"/>
          <w:sz w:val="24"/>
          <w:szCs w:val="24"/>
        </w:rPr>
      </w:pPr>
      <w:r w:rsidRPr="00D26DB1">
        <w:rPr>
          <w:rFonts w:ascii="Times New Roman" w:hAnsi="Times New Roman" w:cs="Times New Roman"/>
          <w:sz w:val="24"/>
          <w:szCs w:val="24"/>
        </w:rPr>
        <w:t>Fuente: Elaboración propia con información de (Pérez et al., 2008)</w:t>
      </w:r>
    </w:p>
    <w:p w14:paraId="63B5DC9B" w14:textId="77777777" w:rsidR="002635E1" w:rsidRPr="00D26DB1" w:rsidRDefault="009B305E"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Siguiendo el proceso metodológico establecido, en el cuarto paso</w:t>
      </w:r>
      <w:r w:rsidR="00531533" w:rsidRPr="00D26DB1">
        <w:rPr>
          <w:rFonts w:ascii="Times New Roman" w:hAnsi="Times New Roman" w:cs="Times New Roman"/>
          <w:sz w:val="24"/>
          <w:szCs w:val="24"/>
        </w:rPr>
        <w:t>, con la información obtenida del estudio elegido, se procedió a aplicar el método ELECTRE III para generar el ranking de los productos turísticos en orden de mayor a meno</w:t>
      </w:r>
      <w:r w:rsidR="009A427A" w:rsidRPr="00D26DB1">
        <w:rPr>
          <w:rFonts w:ascii="Times New Roman" w:hAnsi="Times New Roman" w:cs="Times New Roman"/>
          <w:sz w:val="24"/>
          <w:szCs w:val="24"/>
        </w:rPr>
        <w:t xml:space="preserve">r prioridad, para ello </w:t>
      </w:r>
      <w:r w:rsidR="00F34252" w:rsidRPr="00D26DB1">
        <w:rPr>
          <w:rFonts w:ascii="Times New Roman" w:hAnsi="Times New Roman" w:cs="Times New Roman"/>
          <w:sz w:val="24"/>
          <w:szCs w:val="24"/>
        </w:rPr>
        <w:t>se utilizó</w:t>
      </w:r>
      <w:r w:rsidR="00F30C15" w:rsidRPr="00D26DB1">
        <w:rPr>
          <w:rFonts w:ascii="Times New Roman" w:hAnsi="Times New Roman" w:cs="Times New Roman"/>
          <w:sz w:val="24"/>
          <w:szCs w:val="24"/>
        </w:rPr>
        <w:t xml:space="preserve"> el software </w:t>
      </w:r>
      <w:r w:rsidR="00BD1DA8" w:rsidRPr="00D26DB1">
        <w:rPr>
          <w:rFonts w:ascii="Times New Roman" w:hAnsi="Times New Roman" w:cs="Times New Roman"/>
          <w:sz w:val="24"/>
          <w:szCs w:val="24"/>
        </w:rPr>
        <w:t>ELECTRE III/IV</w:t>
      </w:r>
      <w:r w:rsidR="00F30C15" w:rsidRPr="00D26DB1">
        <w:rPr>
          <w:rFonts w:ascii="Times New Roman" w:hAnsi="Times New Roman" w:cs="Times New Roman"/>
          <w:sz w:val="24"/>
          <w:szCs w:val="24"/>
        </w:rPr>
        <w:t xml:space="preserve"> </w:t>
      </w:r>
      <w:r w:rsidR="00467D7E" w:rsidRPr="00D26DB1">
        <w:rPr>
          <w:rFonts w:ascii="Times New Roman" w:hAnsi="Times New Roman" w:cs="Times New Roman"/>
          <w:sz w:val="24"/>
          <w:szCs w:val="24"/>
        </w:rPr>
        <w:t xml:space="preserve">de LAMSADE </w:t>
      </w:r>
      <w:r w:rsidR="00F30C15" w:rsidRPr="00D26DB1">
        <w:rPr>
          <w:rFonts w:ascii="Times New Roman" w:hAnsi="Times New Roman" w:cs="Times New Roman"/>
          <w:sz w:val="24"/>
          <w:szCs w:val="24"/>
        </w:rPr>
        <w:t>presentado en Almeida et al. (2006).</w:t>
      </w:r>
      <w:r w:rsidR="0024444D" w:rsidRPr="00D26DB1">
        <w:rPr>
          <w:rFonts w:ascii="Times New Roman" w:hAnsi="Times New Roman" w:cs="Times New Roman"/>
          <w:sz w:val="24"/>
          <w:szCs w:val="24"/>
        </w:rPr>
        <w:t xml:space="preserve"> </w:t>
      </w:r>
    </w:p>
    <w:p w14:paraId="52DD125B" w14:textId="77777777" w:rsidR="00924797" w:rsidRDefault="00BA1CE7"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la Figura 5</w:t>
      </w:r>
      <w:r w:rsidR="00EB3612" w:rsidRPr="00D26DB1">
        <w:rPr>
          <w:rFonts w:ascii="Times New Roman" w:hAnsi="Times New Roman" w:cs="Times New Roman"/>
          <w:sz w:val="24"/>
          <w:szCs w:val="24"/>
        </w:rPr>
        <w:t>a, se muestran los datos del proyecto</w:t>
      </w:r>
      <w:r w:rsidR="00D9190F" w:rsidRPr="00D26DB1">
        <w:rPr>
          <w:rFonts w:ascii="Times New Roman" w:hAnsi="Times New Roman" w:cs="Times New Roman"/>
          <w:sz w:val="24"/>
          <w:szCs w:val="24"/>
        </w:rPr>
        <w:t xml:space="preserve"> registrado en el software</w:t>
      </w:r>
      <w:r w:rsidR="00EB3612" w:rsidRPr="00D26DB1">
        <w:rPr>
          <w:rFonts w:ascii="Times New Roman" w:hAnsi="Times New Roman" w:cs="Times New Roman"/>
          <w:sz w:val="24"/>
          <w:szCs w:val="24"/>
        </w:rPr>
        <w:t xml:space="preserve">; la Figura </w:t>
      </w:r>
      <w:r w:rsidRPr="00D26DB1">
        <w:rPr>
          <w:rFonts w:ascii="Times New Roman" w:hAnsi="Times New Roman" w:cs="Times New Roman"/>
          <w:sz w:val="24"/>
          <w:szCs w:val="24"/>
        </w:rPr>
        <w:t>5</w:t>
      </w:r>
      <w:r w:rsidR="00EB3612" w:rsidRPr="00D26DB1">
        <w:rPr>
          <w:rFonts w:ascii="Times New Roman" w:hAnsi="Times New Roman" w:cs="Times New Roman"/>
          <w:sz w:val="24"/>
          <w:szCs w:val="24"/>
        </w:rPr>
        <w:t xml:space="preserve">b, muestra el registro de las alternativas; la Figura </w:t>
      </w:r>
      <w:r w:rsidRPr="00D26DB1">
        <w:rPr>
          <w:rFonts w:ascii="Times New Roman" w:hAnsi="Times New Roman" w:cs="Times New Roman"/>
          <w:sz w:val="24"/>
          <w:szCs w:val="24"/>
        </w:rPr>
        <w:t>5</w:t>
      </w:r>
      <w:r w:rsidR="00EB3612" w:rsidRPr="00D26DB1">
        <w:rPr>
          <w:rFonts w:ascii="Times New Roman" w:hAnsi="Times New Roman" w:cs="Times New Roman"/>
          <w:sz w:val="24"/>
          <w:szCs w:val="24"/>
        </w:rPr>
        <w:t>c, muestra los criterios</w:t>
      </w:r>
      <w:r w:rsidR="00CC6A6C" w:rsidRPr="00D26DB1">
        <w:rPr>
          <w:rFonts w:ascii="Times New Roman" w:hAnsi="Times New Roman" w:cs="Times New Roman"/>
          <w:sz w:val="24"/>
          <w:szCs w:val="24"/>
        </w:rPr>
        <w:t xml:space="preserve"> y sus pesos</w:t>
      </w:r>
      <w:r w:rsidR="00EB3612" w:rsidRPr="00D26DB1">
        <w:rPr>
          <w:rFonts w:ascii="Times New Roman" w:hAnsi="Times New Roman" w:cs="Times New Roman"/>
          <w:sz w:val="24"/>
          <w:szCs w:val="24"/>
        </w:rPr>
        <w:t xml:space="preserve">; la </w:t>
      </w:r>
      <w:bookmarkStart w:id="33" w:name="OLE_LINK37"/>
      <w:r w:rsidR="00EB3612" w:rsidRPr="00D26DB1">
        <w:rPr>
          <w:rFonts w:ascii="Times New Roman" w:hAnsi="Times New Roman" w:cs="Times New Roman"/>
          <w:sz w:val="24"/>
          <w:szCs w:val="24"/>
        </w:rPr>
        <w:t>Figura</w:t>
      </w:r>
      <w:bookmarkEnd w:id="33"/>
      <w:r w:rsidR="00EB3612" w:rsidRPr="00D26DB1">
        <w:rPr>
          <w:rFonts w:ascii="Times New Roman" w:hAnsi="Times New Roman" w:cs="Times New Roman"/>
          <w:sz w:val="24"/>
          <w:szCs w:val="24"/>
        </w:rPr>
        <w:t xml:space="preserve"> </w:t>
      </w:r>
      <w:r w:rsidRPr="00D26DB1">
        <w:rPr>
          <w:rFonts w:ascii="Times New Roman" w:hAnsi="Times New Roman" w:cs="Times New Roman"/>
          <w:sz w:val="24"/>
          <w:szCs w:val="24"/>
        </w:rPr>
        <w:t>5</w:t>
      </w:r>
      <w:r w:rsidR="00EB3612" w:rsidRPr="00D26DB1">
        <w:rPr>
          <w:rFonts w:ascii="Times New Roman" w:hAnsi="Times New Roman" w:cs="Times New Roman"/>
          <w:sz w:val="24"/>
          <w:szCs w:val="24"/>
        </w:rPr>
        <w:t xml:space="preserve">d, presenta los umbrales de preferencia, indiferencia y veto (en este caso no se utilizó </w:t>
      </w:r>
      <w:r w:rsidR="00D9190F" w:rsidRPr="00D26DB1">
        <w:rPr>
          <w:rFonts w:ascii="Times New Roman" w:hAnsi="Times New Roman" w:cs="Times New Roman"/>
          <w:sz w:val="24"/>
          <w:szCs w:val="24"/>
        </w:rPr>
        <w:t>veto</w:t>
      </w:r>
      <w:r w:rsidR="002635E1" w:rsidRPr="00D26DB1">
        <w:rPr>
          <w:rFonts w:ascii="Times New Roman" w:hAnsi="Times New Roman" w:cs="Times New Roman"/>
          <w:sz w:val="24"/>
          <w:szCs w:val="24"/>
        </w:rPr>
        <w:t xml:space="preserve">); y finalmente, la </w:t>
      </w:r>
      <w:bookmarkStart w:id="34" w:name="OLE_LINK43"/>
      <w:r w:rsidR="002635E1" w:rsidRPr="00D26DB1">
        <w:rPr>
          <w:rFonts w:ascii="Times New Roman" w:hAnsi="Times New Roman" w:cs="Times New Roman"/>
          <w:sz w:val="24"/>
          <w:szCs w:val="24"/>
        </w:rPr>
        <w:t>Figura</w:t>
      </w:r>
      <w:bookmarkEnd w:id="34"/>
      <w:r w:rsidR="002635E1" w:rsidRPr="00D26DB1">
        <w:rPr>
          <w:rFonts w:ascii="Times New Roman" w:hAnsi="Times New Roman" w:cs="Times New Roman"/>
          <w:sz w:val="24"/>
          <w:szCs w:val="24"/>
        </w:rPr>
        <w:t xml:space="preserve"> </w:t>
      </w:r>
      <w:r w:rsidRPr="00D26DB1">
        <w:rPr>
          <w:rFonts w:ascii="Times New Roman" w:hAnsi="Times New Roman" w:cs="Times New Roman"/>
          <w:sz w:val="24"/>
          <w:szCs w:val="24"/>
        </w:rPr>
        <w:t>5</w:t>
      </w:r>
      <w:r w:rsidR="002635E1" w:rsidRPr="00D26DB1">
        <w:rPr>
          <w:rFonts w:ascii="Times New Roman" w:hAnsi="Times New Roman" w:cs="Times New Roman"/>
          <w:sz w:val="24"/>
          <w:szCs w:val="24"/>
        </w:rPr>
        <w:t>e</w:t>
      </w:r>
      <w:r w:rsidR="00EB3612" w:rsidRPr="00D26DB1">
        <w:rPr>
          <w:rFonts w:ascii="Times New Roman" w:hAnsi="Times New Roman" w:cs="Times New Roman"/>
          <w:sz w:val="24"/>
          <w:szCs w:val="24"/>
        </w:rPr>
        <w:t xml:space="preserve">, muestra </w:t>
      </w:r>
      <w:r w:rsidR="003976D8" w:rsidRPr="00D26DB1">
        <w:rPr>
          <w:rFonts w:ascii="Times New Roman" w:hAnsi="Times New Roman" w:cs="Times New Roman"/>
          <w:sz w:val="24"/>
          <w:szCs w:val="24"/>
        </w:rPr>
        <w:t xml:space="preserve">la matriz </w:t>
      </w:r>
      <w:r w:rsidR="008B1EBB" w:rsidRPr="00D26DB1">
        <w:rPr>
          <w:rFonts w:ascii="Times New Roman" w:hAnsi="Times New Roman" w:cs="Times New Roman"/>
          <w:sz w:val="24"/>
          <w:szCs w:val="24"/>
        </w:rPr>
        <w:t>de performance</w:t>
      </w:r>
      <w:r w:rsidR="003976D8" w:rsidRPr="00D26DB1">
        <w:rPr>
          <w:rFonts w:ascii="Times New Roman" w:hAnsi="Times New Roman" w:cs="Times New Roman"/>
          <w:sz w:val="24"/>
          <w:szCs w:val="24"/>
        </w:rPr>
        <w:t>.</w:t>
      </w:r>
      <w:r w:rsidR="00D51302" w:rsidRPr="00D26DB1">
        <w:rPr>
          <w:rFonts w:ascii="Times New Roman" w:hAnsi="Times New Roman" w:cs="Times New Roman"/>
          <w:sz w:val="24"/>
          <w:szCs w:val="24"/>
        </w:rPr>
        <w:t xml:space="preserve"> Una vez registrada la información requerida se procedió a ejecutar el método ELECTRE III.</w:t>
      </w:r>
      <w:r w:rsidR="002850ED">
        <w:rPr>
          <w:rFonts w:ascii="Times New Roman" w:hAnsi="Times New Roman" w:cs="Times New Roman"/>
          <w:sz w:val="24"/>
          <w:szCs w:val="24"/>
        </w:rPr>
        <w:t xml:space="preserve"> </w:t>
      </w:r>
      <w:r w:rsidR="00924797" w:rsidRPr="00D26DB1">
        <w:rPr>
          <w:rFonts w:ascii="Times New Roman" w:hAnsi="Times New Roman" w:cs="Times New Roman"/>
          <w:sz w:val="24"/>
          <w:szCs w:val="24"/>
        </w:rPr>
        <w:t>Los pasos cinco y seis, correspondientes a la obtención y comparación de resultados, se desarrollaron en la sección de resultados y conclusiones respectivamente</w:t>
      </w:r>
      <w:r w:rsidR="00924797">
        <w:rPr>
          <w:rFonts w:ascii="Times New Roman" w:hAnsi="Times New Roman" w:cs="Times New Roman"/>
          <w:sz w:val="24"/>
          <w:szCs w:val="24"/>
        </w:rPr>
        <w:t>.</w:t>
      </w:r>
    </w:p>
    <w:p w14:paraId="0616040E" w14:textId="77777777" w:rsidR="00924797" w:rsidRDefault="002850ED"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El método ELECTRE III define el </w:t>
      </w:r>
      <w:r w:rsidRPr="00D26DB1">
        <w:rPr>
          <w:rFonts w:ascii="Times New Roman" w:hAnsi="Times New Roman" w:cs="Times New Roman"/>
          <w:i/>
          <w:sz w:val="24"/>
          <w:szCs w:val="24"/>
        </w:rPr>
        <w:t xml:space="preserve">Índice de concordancia </w:t>
      </w:r>
      <w:r w:rsidRPr="00D26DB1">
        <w:rPr>
          <w:rFonts w:ascii="Times New Roman" w:hAnsi="Times New Roman" w:cs="Times New Roman"/>
          <w:sz w:val="24"/>
          <w:szCs w:val="24"/>
        </w:rPr>
        <w:t xml:space="preserve">(principio de mayorías), que permite validar si </w:t>
      </w:r>
      <w:r w:rsidRPr="00D26DB1">
        <w:rPr>
          <w:rFonts w:ascii="Cambria Math" w:hAnsi="Cambria Math" w:cs="Cambria Math"/>
          <w:sz w:val="24"/>
          <w:szCs w:val="24"/>
        </w:rPr>
        <w:t>𝑎𝑆𝑏</w:t>
      </w:r>
      <w:r w:rsidRPr="00D26DB1">
        <w:rPr>
          <w:rFonts w:ascii="Times New Roman" w:hAnsi="Times New Roman" w:cs="Times New Roman"/>
          <w:sz w:val="24"/>
          <w:szCs w:val="24"/>
        </w:rPr>
        <w:t xml:space="preserve"> (la alternativa </w:t>
      </w:r>
      <w:r w:rsidRPr="00D26DB1">
        <w:rPr>
          <w:rFonts w:ascii="Times New Roman" w:hAnsi="Times New Roman" w:cs="Times New Roman"/>
          <w:i/>
          <w:sz w:val="24"/>
          <w:szCs w:val="24"/>
        </w:rPr>
        <w:t>a</w:t>
      </w:r>
      <w:r w:rsidRPr="00D26DB1">
        <w:rPr>
          <w:rFonts w:ascii="Times New Roman" w:hAnsi="Times New Roman" w:cs="Times New Roman"/>
          <w:sz w:val="24"/>
          <w:szCs w:val="24"/>
        </w:rPr>
        <w:t xml:space="preserve"> </w:t>
      </w:r>
      <w:proofErr w:type="spellStart"/>
      <w:r w:rsidRPr="00D26DB1">
        <w:rPr>
          <w:rFonts w:ascii="Times New Roman" w:hAnsi="Times New Roman" w:cs="Times New Roman"/>
          <w:sz w:val="24"/>
          <w:szCs w:val="24"/>
        </w:rPr>
        <w:t>sobreclasifica</w:t>
      </w:r>
      <w:proofErr w:type="spellEnd"/>
      <w:r w:rsidRPr="00D26DB1">
        <w:rPr>
          <w:rFonts w:ascii="Times New Roman" w:hAnsi="Times New Roman" w:cs="Times New Roman"/>
          <w:sz w:val="24"/>
          <w:szCs w:val="24"/>
        </w:rPr>
        <w:t xml:space="preserve"> a la alternativa </w:t>
      </w:r>
      <w:r w:rsidRPr="00D26DB1">
        <w:rPr>
          <w:rFonts w:ascii="Times New Roman" w:hAnsi="Times New Roman" w:cs="Times New Roman"/>
          <w:i/>
          <w:sz w:val="24"/>
          <w:szCs w:val="24"/>
        </w:rPr>
        <w:t>b</w:t>
      </w:r>
      <w:r w:rsidRPr="00D26DB1">
        <w:rPr>
          <w:rFonts w:ascii="Times New Roman" w:hAnsi="Times New Roman" w:cs="Times New Roman"/>
          <w:sz w:val="24"/>
          <w:szCs w:val="24"/>
        </w:rPr>
        <w:t xml:space="preserve">) a través de los criterios que están a favor de dicha afirmación. El criterio </w:t>
      </w:r>
      <w:r w:rsidRPr="00D26DB1">
        <w:rPr>
          <w:rFonts w:ascii="Times New Roman" w:hAnsi="Times New Roman" w:cs="Times New Roman"/>
          <w:i/>
          <w:sz w:val="24"/>
          <w:szCs w:val="24"/>
        </w:rPr>
        <w:t>j-</w:t>
      </w:r>
      <w:proofErr w:type="spellStart"/>
      <w:r w:rsidRPr="00D26DB1">
        <w:rPr>
          <w:rFonts w:ascii="Times New Roman" w:hAnsi="Times New Roman" w:cs="Times New Roman"/>
          <w:i/>
          <w:sz w:val="24"/>
          <w:szCs w:val="24"/>
        </w:rPr>
        <w:t>ésimo</w:t>
      </w:r>
      <w:proofErr w:type="spellEnd"/>
      <w:r w:rsidRPr="00D26DB1">
        <w:rPr>
          <w:rFonts w:ascii="Times New Roman" w:hAnsi="Times New Roman" w:cs="Times New Roman"/>
          <w:sz w:val="24"/>
          <w:szCs w:val="24"/>
        </w:rPr>
        <w:t xml:space="preserve"> estará en concordancia con la afirmación </w:t>
      </w:r>
      <w:r w:rsidRPr="00D26DB1">
        <w:rPr>
          <w:rFonts w:ascii="Cambria Math" w:hAnsi="Cambria Math" w:cs="Cambria Math"/>
          <w:sz w:val="24"/>
          <w:szCs w:val="24"/>
        </w:rPr>
        <w:t>𝑎𝑆𝑏</w:t>
      </w:r>
      <w:r w:rsidRPr="00D26DB1">
        <w:rPr>
          <w:rFonts w:ascii="Times New Roman" w:hAnsi="Times New Roman" w:cs="Times New Roman"/>
          <w:sz w:val="24"/>
          <w:szCs w:val="24"/>
        </w:rPr>
        <w:t xml:space="preserve"> si en dicho criterio la alternativa </w:t>
      </w:r>
      <w:r w:rsidRPr="00D26DB1">
        <w:rPr>
          <w:rFonts w:ascii="Cambria Math" w:hAnsi="Cambria Math" w:cs="Cambria Math"/>
          <w:sz w:val="24"/>
          <w:szCs w:val="24"/>
        </w:rPr>
        <w:t>𝑎</w:t>
      </w:r>
      <w:r w:rsidRPr="00D26DB1">
        <w:rPr>
          <w:rFonts w:ascii="Times New Roman" w:hAnsi="Times New Roman" w:cs="Times New Roman"/>
          <w:sz w:val="24"/>
          <w:szCs w:val="24"/>
        </w:rPr>
        <w:t xml:space="preserve"> </w:t>
      </w:r>
      <w:proofErr w:type="spellStart"/>
      <w:r w:rsidRPr="00D26DB1">
        <w:rPr>
          <w:rFonts w:ascii="Times New Roman" w:hAnsi="Times New Roman" w:cs="Times New Roman"/>
          <w:sz w:val="24"/>
          <w:szCs w:val="24"/>
        </w:rPr>
        <w:t>sobreclasifica</w:t>
      </w:r>
      <w:proofErr w:type="spellEnd"/>
      <w:r w:rsidRPr="00D26DB1">
        <w:rPr>
          <w:rFonts w:ascii="Times New Roman" w:hAnsi="Times New Roman" w:cs="Times New Roman"/>
          <w:sz w:val="24"/>
          <w:szCs w:val="24"/>
        </w:rPr>
        <w:t xml:space="preserve"> a </w:t>
      </w:r>
      <w:r w:rsidRPr="00D26DB1">
        <w:rPr>
          <w:rFonts w:ascii="Cambria Math" w:hAnsi="Cambria Math" w:cs="Cambria Math"/>
          <w:sz w:val="24"/>
          <w:szCs w:val="24"/>
        </w:rPr>
        <w:t>𝑏</w:t>
      </w:r>
      <w:r w:rsidRPr="00D26DB1">
        <w:rPr>
          <w:rFonts w:ascii="Times New Roman" w:hAnsi="Times New Roman" w:cs="Times New Roman"/>
          <w:sz w:val="24"/>
          <w:szCs w:val="24"/>
        </w:rPr>
        <w:t xml:space="preserve">; es decir </w:t>
      </w:r>
      <w:r w:rsidRPr="00D26DB1">
        <w:rPr>
          <w:rFonts w:ascii="Cambria Math" w:hAnsi="Cambria Math" w:cs="Cambria Math"/>
          <w:sz w:val="24"/>
          <w:szCs w:val="24"/>
        </w:rPr>
        <w:t>𝑎𝑆</w:t>
      </w:r>
      <w:r w:rsidRPr="00D26DB1">
        <w:rPr>
          <w:rFonts w:ascii="Cambria Math" w:hAnsi="Cambria Math" w:cs="Cambria Math"/>
          <w:sz w:val="24"/>
          <w:szCs w:val="24"/>
          <w:vertAlign w:val="subscript"/>
        </w:rPr>
        <w:t>𝑗</w:t>
      </w:r>
      <w:r w:rsidRPr="00D26DB1">
        <w:rPr>
          <w:rFonts w:ascii="Cambria Math" w:hAnsi="Cambria Math" w:cs="Cambria Math"/>
          <w:sz w:val="24"/>
          <w:szCs w:val="24"/>
        </w:rPr>
        <w:t>𝑏</w:t>
      </w:r>
      <w:r w:rsidRPr="00D26DB1">
        <w:rPr>
          <w:rFonts w:ascii="Times New Roman" w:hAnsi="Times New Roman" w:cs="Times New Roman"/>
          <w:sz w:val="24"/>
          <w:szCs w:val="24"/>
        </w:rPr>
        <w:t xml:space="preserve"> </w:t>
      </w:r>
      <w:r w:rsidRPr="00D26DB1">
        <w:rPr>
          <w:rFonts w:ascii="Cambria Math" w:hAnsi="Cambria Math" w:cs="Cambria Math"/>
          <w:sz w:val="24"/>
          <w:szCs w:val="24"/>
        </w:rPr>
        <w:t>⟺</w:t>
      </w:r>
      <w:r w:rsidRPr="00D26DB1">
        <w:rPr>
          <w:rFonts w:ascii="Times New Roman" w:hAnsi="Times New Roman" w:cs="Times New Roman"/>
          <w:sz w:val="24"/>
          <w:szCs w:val="24"/>
        </w:rPr>
        <w:t xml:space="preserve"> </w:t>
      </w:r>
      <w:r w:rsidRPr="00D26DB1">
        <w:rPr>
          <w:rFonts w:ascii="Cambria Math" w:hAnsi="Cambria Math" w:cs="Cambria Math"/>
          <w:sz w:val="24"/>
          <w:szCs w:val="24"/>
        </w:rPr>
        <w:t>𝑔</w:t>
      </w:r>
      <w:r w:rsidRPr="00D26DB1">
        <w:rPr>
          <w:rFonts w:ascii="Cambria Math" w:hAnsi="Cambria Math" w:cs="Cambria Math"/>
          <w:sz w:val="24"/>
          <w:szCs w:val="24"/>
          <w:vertAlign w:val="subscript"/>
        </w:rPr>
        <w:t>𝑗</w:t>
      </w:r>
      <w:r w:rsidRPr="00D26DB1">
        <w:rPr>
          <w:rFonts w:ascii="Times New Roman" w:hAnsi="Times New Roman" w:cs="Times New Roman"/>
          <w:sz w:val="24"/>
          <w:szCs w:val="24"/>
        </w:rPr>
        <w:t>(</w:t>
      </w:r>
      <w:r w:rsidRPr="00D26DB1">
        <w:rPr>
          <w:rFonts w:ascii="Cambria Math" w:hAnsi="Cambria Math" w:cs="Cambria Math"/>
          <w:sz w:val="24"/>
          <w:szCs w:val="24"/>
        </w:rPr>
        <w:t>𝑎</w:t>
      </w:r>
      <w:r w:rsidRPr="00D26DB1">
        <w:rPr>
          <w:rFonts w:ascii="Times New Roman" w:hAnsi="Times New Roman" w:cs="Times New Roman"/>
          <w:sz w:val="24"/>
          <w:szCs w:val="24"/>
        </w:rPr>
        <w:t xml:space="preserve">) ≥ </w:t>
      </w:r>
      <w:r w:rsidRPr="00D26DB1">
        <w:rPr>
          <w:rFonts w:ascii="Cambria Math" w:hAnsi="Cambria Math" w:cs="Cambria Math"/>
          <w:sz w:val="24"/>
          <w:szCs w:val="24"/>
        </w:rPr>
        <w:t>𝑔</w:t>
      </w:r>
      <w:r w:rsidRPr="00D26DB1">
        <w:rPr>
          <w:rFonts w:ascii="Cambria Math" w:hAnsi="Cambria Math" w:cs="Cambria Math"/>
          <w:sz w:val="24"/>
          <w:szCs w:val="24"/>
          <w:vertAlign w:val="subscript"/>
        </w:rPr>
        <w:t>𝑗</w:t>
      </w:r>
      <w:r w:rsidRPr="00D26DB1">
        <w:rPr>
          <w:rFonts w:ascii="Times New Roman" w:hAnsi="Times New Roman" w:cs="Times New Roman"/>
          <w:sz w:val="24"/>
          <w:szCs w:val="24"/>
        </w:rPr>
        <w:t>(</w:t>
      </w:r>
      <w:r w:rsidRPr="00D26DB1">
        <w:rPr>
          <w:rFonts w:ascii="Cambria Math" w:hAnsi="Cambria Math" w:cs="Cambria Math"/>
          <w:sz w:val="24"/>
          <w:szCs w:val="24"/>
        </w:rPr>
        <w:t>𝑏</w:t>
      </w:r>
      <w:r w:rsidRPr="00D26DB1">
        <w:rPr>
          <w:rFonts w:ascii="Times New Roman" w:hAnsi="Times New Roman" w:cs="Times New Roman"/>
          <w:sz w:val="24"/>
          <w:szCs w:val="24"/>
        </w:rPr>
        <w:t xml:space="preserve">) − </w:t>
      </w:r>
      <w:r w:rsidRPr="00D26DB1">
        <w:rPr>
          <w:rFonts w:ascii="Cambria Math" w:hAnsi="Cambria Math" w:cs="Cambria Math"/>
          <w:sz w:val="24"/>
          <w:szCs w:val="24"/>
        </w:rPr>
        <w:t>𝑞</w:t>
      </w:r>
      <w:r w:rsidRPr="00D26DB1">
        <w:rPr>
          <w:rFonts w:ascii="Cambria Math" w:hAnsi="Cambria Math" w:cs="Cambria Math"/>
          <w:sz w:val="24"/>
          <w:szCs w:val="24"/>
          <w:vertAlign w:val="subscript"/>
        </w:rPr>
        <w:t>𝑗</w:t>
      </w:r>
      <w:r w:rsidRPr="00D26DB1">
        <w:rPr>
          <w:rFonts w:ascii="Times New Roman" w:hAnsi="Times New Roman" w:cs="Times New Roman"/>
          <w:sz w:val="24"/>
          <w:szCs w:val="24"/>
        </w:rPr>
        <w:t xml:space="preserve"> (Almeida et al., 2006).</w:t>
      </w:r>
    </w:p>
    <w:p w14:paraId="15A63C25" w14:textId="77777777" w:rsidR="00A335D3" w:rsidRPr="00D26DB1" w:rsidRDefault="00A335D3" w:rsidP="00EF3EE6">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lastRenderedPageBreak/>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5</w:t>
      </w:r>
      <w:r w:rsidRPr="00D26DB1">
        <w:rPr>
          <w:rFonts w:ascii="Times New Roman" w:hAnsi="Times New Roman" w:cs="Times New Roman"/>
          <w:b/>
          <w:bCs/>
          <w:sz w:val="24"/>
          <w:szCs w:val="24"/>
        </w:rPr>
        <w:fldChar w:fldCharType="end"/>
      </w:r>
    </w:p>
    <w:p w14:paraId="255E0D9E" w14:textId="77777777" w:rsidR="00A335D3" w:rsidRPr="00D26DB1" w:rsidRDefault="00A335D3" w:rsidP="00EF3EE6">
      <w:pPr>
        <w:spacing w:after="0" w:line="360" w:lineRule="auto"/>
        <w:rPr>
          <w:rFonts w:ascii="Times New Roman" w:hAnsi="Times New Roman" w:cs="Times New Roman"/>
          <w:sz w:val="24"/>
          <w:szCs w:val="24"/>
        </w:rPr>
      </w:pPr>
      <w:r w:rsidRPr="00D26DB1">
        <w:rPr>
          <w:rFonts w:ascii="Times New Roman" w:hAnsi="Times New Roman" w:cs="Times New Roman"/>
          <w:i/>
          <w:iCs/>
          <w:sz w:val="24"/>
          <w:szCs w:val="24"/>
        </w:rPr>
        <w:t>Aplicación del método en el software ELECTRE III/IV de LAMSADE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467D7E" w:rsidRPr="00D26DB1" w14:paraId="4A8C0D32" w14:textId="77777777" w:rsidTr="00FC01F1">
        <w:tc>
          <w:tcPr>
            <w:tcW w:w="4697" w:type="dxa"/>
          </w:tcPr>
          <w:p w14:paraId="243D2664" w14:textId="77777777" w:rsidR="00467D7E" w:rsidRPr="00D26DB1" w:rsidRDefault="005A440C"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6F169631" wp14:editId="508CC020">
                  <wp:extent cx="2590355" cy="1620000"/>
                  <wp:effectExtent l="0" t="0" r="63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05a-ELECTRE III - Datos generales.tif"/>
                          <pic:cNvPicPr/>
                        </pic:nvPicPr>
                        <pic:blipFill>
                          <a:blip r:embed="rId14" cstate="email">
                            <a:extLst>
                              <a:ext uri="{28A0092B-C50C-407E-A947-70E740481C1C}">
                                <a14:useLocalDpi xmlns:a14="http://schemas.microsoft.com/office/drawing/2010/main" val="0"/>
                              </a:ext>
                            </a:extLst>
                          </a:blip>
                          <a:stretch>
                            <a:fillRect/>
                          </a:stretch>
                        </pic:blipFill>
                        <pic:spPr>
                          <a:xfrm>
                            <a:off x="0" y="0"/>
                            <a:ext cx="2590355" cy="1620000"/>
                          </a:xfrm>
                          <a:prstGeom prst="rect">
                            <a:avLst/>
                          </a:prstGeom>
                        </pic:spPr>
                      </pic:pic>
                    </a:graphicData>
                  </a:graphic>
                </wp:inline>
              </w:drawing>
            </w:r>
          </w:p>
          <w:p w14:paraId="58F68273" w14:textId="77777777" w:rsidR="003D1771" w:rsidRPr="00D26DB1" w:rsidRDefault="00E61243" w:rsidP="00A335D3">
            <w:pPr>
              <w:pStyle w:val="Prrafodelista"/>
              <w:numPr>
                <w:ilvl w:val="0"/>
                <w:numId w:val="8"/>
              </w:numPr>
              <w:spacing w:line="360" w:lineRule="auto"/>
              <w:ind w:left="319" w:hanging="146"/>
              <w:jc w:val="both"/>
              <w:rPr>
                <w:rFonts w:ascii="Times New Roman" w:hAnsi="Times New Roman" w:cs="Times New Roman"/>
                <w:sz w:val="24"/>
                <w:szCs w:val="24"/>
              </w:rPr>
            </w:pPr>
            <w:r w:rsidRPr="00D26DB1">
              <w:rPr>
                <w:rFonts w:ascii="Times New Roman" w:hAnsi="Times New Roman" w:cs="Times New Roman"/>
                <w:sz w:val="24"/>
                <w:szCs w:val="24"/>
              </w:rPr>
              <w:t>Datos generales</w:t>
            </w:r>
          </w:p>
        </w:tc>
        <w:tc>
          <w:tcPr>
            <w:tcW w:w="4697" w:type="dxa"/>
          </w:tcPr>
          <w:p w14:paraId="03F7517E" w14:textId="77777777" w:rsidR="00467D7E" w:rsidRPr="00D26DB1" w:rsidRDefault="005A440C"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42B35BE0" wp14:editId="75D86874">
                  <wp:extent cx="2590355" cy="1620000"/>
                  <wp:effectExtent l="0" t="0" r="63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05b-ELECTRE III - Alternativas.tif"/>
                          <pic:cNvPicPr/>
                        </pic:nvPicPr>
                        <pic:blipFill>
                          <a:blip r:embed="rId15" cstate="email">
                            <a:extLst>
                              <a:ext uri="{28A0092B-C50C-407E-A947-70E740481C1C}">
                                <a14:useLocalDpi xmlns:a14="http://schemas.microsoft.com/office/drawing/2010/main" val="0"/>
                              </a:ext>
                            </a:extLst>
                          </a:blip>
                          <a:stretch>
                            <a:fillRect/>
                          </a:stretch>
                        </pic:blipFill>
                        <pic:spPr>
                          <a:xfrm>
                            <a:off x="0" y="0"/>
                            <a:ext cx="2590355" cy="1620000"/>
                          </a:xfrm>
                          <a:prstGeom prst="rect">
                            <a:avLst/>
                          </a:prstGeom>
                        </pic:spPr>
                      </pic:pic>
                    </a:graphicData>
                  </a:graphic>
                </wp:inline>
              </w:drawing>
            </w:r>
          </w:p>
          <w:p w14:paraId="41FE0ED6" w14:textId="77777777" w:rsidR="003D1771" w:rsidRPr="00D26DB1" w:rsidRDefault="00E61243" w:rsidP="00A335D3">
            <w:pPr>
              <w:pStyle w:val="Prrafodelista"/>
              <w:numPr>
                <w:ilvl w:val="0"/>
                <w:numId w:val="8"/>
              </w:numPr>
              <w:spacing w:line="360" w:lineRule="auto"/>
              <w:ind w:left="303" w:hanging="150"/>
              <w:jc w:val="both"/>
              <w:rPr>
                <w:rFonts w:ascii="Times New Roman" w:hAnsi="Times New Roman" w:cs="Times New Roman"/>
                <w:sz w:val="24"/>
                <w:szCs w:val="24"/>
              </w:rPr>
            </w:pPr>
            <w:r w:rsidRPr="00D26DB1">
              <w:rPr>
                <w:rFonts w:ascii="Times New Roman" w:hAnsi="Times New Roman" w:cs="Times New Roman"/>
                <w:sz w:val="24"/>
                <w:szCs w:val="24"/>
              </w:rPr>
              <w:t>Alternativas</w:t>
            </w:r>
          </w:p>
        </w:tc>
      </w:tr>
      <w:tr w:rsidR="00467D7E" w:rsidRPr="00D26DB1" w14:paraId="70535A97" w14:textId="77777777" w:rsidTr="00FC01F1">
        <w:tc>
          <w:tcPr>
            <w:tcW w:w="4697" w:type="dxa"/>
          </w:tcPr>
          <w:p w14:paraId="79E30EC1" w14:textId="77777777" w:rsidR="00467D7E" w:rsidRPr="00D26DB1" w:rsidRDefault="005A440C"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A2C204E" wp14:editId="59E0150B">
                  <wp:extent cx="2590355" cy="1620000"/>
                  <wp:effectExtent l="0" t="0" r="63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05c-ELECTRE III - Criterios y pesos.tif"/>
                          <pic:cNvPicPr/>
                        </pic:nvPicPr>
                        <pic:blipFill>
                          <a:blip r:embed="rId16" cstate="email">
                            <a:extLst>
                              <a:ext uri="{28A0092B-C50C-407E-A947-70E740481C1C}">
                                <a14:useLocalDpi xmlns:a14="http://schemas.microsoft.com/office/drawing/2010/main" val="0"/>
                              </a:ext>
                            </a:extLst>
                          </a:blip>
                          <a:stretch>
                            <a:fillRect/>
                          </a:stretch>
                        </pic:blipFill>
                        <pic:spPr>
                          <a:xfrm>
                            <a:off x="0" y="0"/>
                            <a:ext cx="2590355" cy="1620000"/>
                          </a:xfrm>
                          <a:prstGeom prst="rect">
                            <a:avLst/>
                          </a:prstGeom>
                        </pic:spPr>
                      </pic:pic>
                    </a:graphicData>
                  </a:graphic>
                </wp:inline>
              </w:drawing>
            </w:r>
          </w:p>
          <w:p w14:paraId="16B9E8EB" w14:textId="77777777" w:rsidR="003D1771" w:rsidRPr="00D26DB1" w:rsidRDefault="00E61243" w:rsidP="00A335D3">
            <w:pPr>
              <w:pStyle w:val="Prrafodelista"/>
              <w:numPr>
                <w:ilvl w:val="0"/>
                <w:numId w:val="8"/>
              </w:numPr>
              <w:spacing w:line="360" w:lineRule="auto"/>
              <w:ind w:left="319" w:hanging="146"/>
              <w:jc w:val="both"/>
              <w:rPr>
                <w:rFonts w:ascii="Times New Roman" w:hAnsi="Times New Roman" w:cs="Times New Roman"/>
                <w:sz w:val="24"/>
                <w:szCs w:val="24"/>
              </w:rPr>
            </w:pPr>
            <w:r w:rsidRPr="00D26DB1">
              <w:rPr>
                <w:rFonts w:ascii="Times New Roman" w:hAnsi="Times New Roman" w:cs="Times New Roman"/>
                <w:sz w:val="24"/>
                <w:szCs w:val="24"/>
              </w:rPr>
              <w:t>Criterios y pesos</w:t>
            </w:r>
          </w:p>
        </w:tc>
        <w:tc>
          <w:tcPr>
            <w:tcW w:w="4697" w:type="dxa"/>
          </w:tcPr>
          <w:p w14:paraId="75293AF0" w14:textId="77777777" w:rsidR="00467D7E" w:rsidRPr="00D26DB1" w:rsidRDefault="00D01FFF"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494367E" wp14:editId="44FB3E0A">
                  <wp:extent cx="2590355" cy="1620000"/>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05d-ELECTRE III - Umbrales.tif"/>
                          <pic:cNvPicPr/>
                        </pic:nvPicPr>
                        <pic:blipFill>
                          <a:blip r:embed="rId17" cstate="email">
                            <a:extLst>
                              <a:ext uri="{28A0092B-C50C-407E-A947-70E740481C1C}">
                                <a14:useLocalDpi xmlns:a14="http://schemas.microsoft.com/office/drawing/2010/main" val="0"/>
                              </a:ext>
                            </a:extLst>
                          </a:blip>
                          <a:stretch>
                            <a:fillRect/>
                          </a:stretch>
                        </pic:blipFill>
                        <pic:spPr>
                          <a:xfrm>
                            <a:off x="0" y="0"/>
                            <a:ext cx="2590355" cy="1620000"/>
                          </a:xfrm>
                          <a:prstGeom prst="rect">
                            <a:avLst/>
                          </a:prstGeom>
                        </pic:spPr>
                      </pic:pic>
                    </a:graphicData>
                  </a:graphic>
                </wp:inline>
              </w:drawing>
            </w:r>
          </w:p>
          <w:p w14:paraId="49C6F289" w14:textId="77777777" w:rsidR="003D1771" w:rsidRPr="00D26DB1" w:rsidRDefault="00E61243" w:rsidP="00A335D3">
            <w:pPr>
              <w:pStyle w:val="Prrafodelista"/>
              <w:numPr>
                <w:ilvl w:val="0"/>
                <w:numId w:val="8"/>
              </w:numPr>
              <w:spacing w:line="360" w:lineRule="auto"/>
              <w:ind w:left="303" w:hanging="150"/>
              <w:jc w:val="both"/>
              <w:rPr>
                <w:rFonts w:ascii="Times New Roman" w:hAnsi="Times New Roman" w:cs="Times New Roman"/>
                <w:sz w:val="24"/>
                <w:szCs w:val="24"/>
              </w:rPr>
            </w:pPr>
            <w:r w:rsidRPr="00D26DB1">
              <w:rPr>
                <w:rFonts w:ascii="Times New Roman" w:hAnsi="Times New Roman" w:cs="Times New Roman"/>
                <w:sz w:val="24"/>
                <w:szCs w:val="24"/>
              </w:rPr>
              <w:t>Umbrales</w:t>
            </w:r>
          </w:p>
        </w:tc>
      </w:tr>
      <w:tr w:rsidR="00467D7E" w:rsidRPr="00D26DB1" w14:paraId="5017FDF1" w14:textId="77777777" w:rsidTr="00FC01F1">
        <w:tc>
          <w:tcPr>
            <w:tcW w:w="9394" w:type="dxa"/>
            <w:gridSpan w:val="2"/>
          </w:tcPr>
          <w:p w14:paraId="48C7577A" w14:textId="77777777" w:rsidR="00467D7E" w:rsidRPr="00D26DB1" w:rsidRDefault="00D01FFF"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7587DD4C" wp14:editId="78419A60">
                  <wp:extent cx="2590355" cy="1620000"/>
                  <wp:effectExtent l="0" t="0" r="63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05e-ELECTRE III - MatrizPerformancce.tif"/>
                          <pic:cNvPicPr/>
                        </pic:nvPicPr>
                        <pic:blipFill>
                          <a:blip r:embed="rId18" cstate="email">
                            <a:extLst>
                              <a:ext uri="{28A0092B-C50C-407E-A947-70E740481C1C}">
                                <a14:useLocalDpi xmlns:a14="http://schemas.microsoft.com/office/drawing/2010/main" val="0"/>
                              </a:ext>
                            </a:extLst>
                          </a:blip>
                          <a:stretch>
                            <a:fillRect/>
                          </a:stretch>
                        </pic:blipFill>
                        <pic:spPr>
                          <a:xfrm>
                            <a:off x="0" y="0"/>
                            <a:ext cx="2590355" cy="1620000"/>
                          </a:xfrm>
                          <a:prstGeom prst="rect">
                            <a:avLst/>
                          </a:prstGeom>
                        </pic:spPr>
                      </pic:pic>
                    </a:graphicData>
                  </a:graphic>
                </wp:inline>
              </w:drawing>
            </w:r>
          </w:p>
          <w:p w14:paraId="2273D0A5" w14:textId="77777777" w:rsidR="003D1771" w:rsidRPr="00D26DB1" w:rsidRDefault="00E61243" w:rsidP="00A335D3">
            <w:pPr>
              <w:pStyle w:val="Prrafodelista"/>
              <w:numPr>
                <w:ilvl w:val="0"/>
                <w:numId w:val="8"/>
              </w:numPr>
              <w:spacing w:line="360" w:lineRule="auto"/>
              <w:ind w:left="2866"/>
              <w:jc w:val="both"/>
              <w:rPr>
                <w:rFonts w:ascii="Times New Roman" w:hAnsi="Times New Roman" w:cs="Times New Roman"/>
                <w:sz w:val="24"/>
                <w:szCs w:val="24"/>
              </w:rPr>
            </w:pPr>
            <w:r w:rsidRPr="00D26DB1">
              <w:rPr>
                <w:rFonts w:ascii="Times New Roman" w:hAnsi="Times New Roman" w:cs="Times New Roman"/>
                <w:sz w:val="24"/>
                <w:szCs w:val="24"/>
              </w:rPr>
              <w:t>Matriz de performance</w:t>
            </w:r>
          </w:p>
        </w:tc>
      </w:tr>
    </w:tbl>
    <w:p w14:paraId="4375E2A3" w14:textId="77777777" w:rsidR="009B5988" w:rsidRPr="00D26DB1" w:rsidRDefault="009B5988" w:rsidP="00924797">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Resultados</w:t>
      </w:r>
    </w:p>
    <w:p w14:paraId="1C846A1F" w14:textId="77777777" w:rsidR="00AF27CC" w:rsidRDefault="00BA1CE7"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Como se observa en la Figura 6</w:t>
      </w:r>
      <w:r w:rsidR="00AF27CC" w:rsidRPr="00D26DB1">
        <w:rPr>
          <w:rFonts w:ascii="Times New Roman" w:hAnsi="Times New Roman" w:cs="Times New Roman"/>
          <w:sz w:val="24"/>
          <w:szCs w:val="24"/>
        </w:rPr>
        <w:t xml:space="preserve">, la alternativa </w:t>
      </w:r>
      <w:r w:rsidR="006F7601" w:rsidRPr="00D26DB1">
        <w:rPr>
          <w:rFonts w:ascii="Times New Roman" w:hAnsi="Times New Roman" w:cs="Times New Roman"/>
          <w:sz w:val="24"/>
          <w:szCs w:val="24"/>
        </w:rPr>
        <w:t>Aves</w:t>
      </w:r>
      <w:r w:rsidR="00AF27CC" w:rsidRPr="00D26DB1">
        <w:rPr>
          <w:rFonts w:ascii="Times New Roman" w:hAnsi="Times New Roman" w:cs="Times New Roman"/>
          <w:sz w:val="24"/>
          <w:szCs w:val="24"/>
        </w:rPr>
        <w:t xml:space="preserve"> supera a la alternativa </w:t>
      </w:r>
      <w:r w:rsidR="006F7601" w:rsidRPr="00D26DB1">
        <w:rPr>
          <w:rFonts w:ascii="Times New Roman" w:hAnsi="Times New Roman" w:cs="Times New Roman"/>
          <w:sz w:val="24"/>
          <w:szCs w:val="24"/>
        </w:rPr>
        <w:t xml:space="preserve">Buceo con un índice de concordancia de 0.98 frente a 0.73; Pesca supera a Buceo con un índice de 1 frente a 0.45; Pesca supera a Aves con 0.84 frente a 0.55; Excursión supera a Buceo con 1 frente a 0.54; Excursión supera a Aves con 0.76 frente a 0.56; Excursión supera a Pesca </w:t>
      </w:r>
      <w:r w:rsidR="003B46B7" w:rsidRPr="00D26DB1">
        <w:rPr>
          <w:rFonts w:ascii="Times New Roman" w:hAnsi="Times New Roman" w:cs="Times New Roman"/>
          <w:sz w:val="24"/>
          <w:szCs w:val="24"/>
        </w:rPr>
        <w:t xml:space="preserve">con 0.67 frente a 0.62, sin embargo, dado que la diferencia entre Excursión y Pesca es mínima (0.05) y </w:t>
      </w:r>
      <w:r w:rsidR="00E549E6" w:rsidRPr="00D26DB1">
        <w:rPr>
          <w:rFonts w:ascii="Times New Roman" w:hAnsi="Times New Roman" w:cs="Times New Roman"/>
          <w:sz w:val="24"/>
          <w:szCs w:val="24"/>
        </w:rPr>
        <w:t xml:space="preserve">dicha diferencia </w:t>
      </w:r>
      <w:r w:rsidR="00E549E6" w:rsidRPr="00D26DB1">
        <w:rPr>
          <w:rFonts w:ascii="Times New Roman" w:hAnsi="Times New Roman" w:cs="Times New Roman"/>
          <w:sz w:val="24"/>
          <w:szCs w:val="24"/>
        </w:rPr>
        <w:lastRenderedPageBreak/>
        <w:t>no supera</w:t>
      </w:r>
      <w:r w:rsidR="003B46B7" w:rsidRPr="00D26DB1">
        <w:rPr>
          <w:rFonts w:ascii="Times New Roman" w:hAnsi="Times New Roman" w:cs="Times New Roman"/>
          <w:sz w:val="24"/>
          <w:szCs w:val="24"/>
        </w:rPr>
        <w:t xml:space="preserve"> los umbrales de preferencia e indiferencia (véase la </w:t>
      </w:r>
      <w:bookmarkStart w:id="35" w:name="OLE_LINK35"/>
      <w:r w:rsidR="003B46B7" w:rsidRPr="00D26DB1">
        <w:rPr>
          <w:rFonts w:ascii="Times New Roman" w:hAnsi="Times New Roman" w:cs="Times New Roman"/>
          <w:sz w:val="24"/>
          <w:szCs w:val="24"/>
        </w:rPr>
        <w:t>Tabla</w:t>
      </w:r>
      <w:bookmarkEnd w:id="35"/>
      <w:r w:rsidR="003B46B7" w:rsidRPr="00D26DB1">
        <w:rPr>
          <w:rFonts w:ascii="Times New Roman" w:hAnsi="Times New Roman" w:cs="Times New Roman"/>
          <w:sz w:val="24"/>
          <w:szCs w:val="24"/>
        </w:rPr>
        <w:t xml:space="preserve"> 2),</w:t>
      </w:r>
      <w:r w:rsidR="00E41777" w:rsidRPr="00D26DB1">
        <w:rPr>
          <w:rFonts w:ascii="Times New Roman" w:hAnsi="Times New Roman" w:cs="Times New Roman"/>
          <w:sz w:val="24"/>
          <w:szCs w:val="24"/>
        </w:rPr>
        <w:t xml:space="preserve"> ambas alternativas son consideradas indiferentes.</w:t>
      </w:r>
    </w:p>
    <w:p w14:paraId="1EE7F81D" w14:textId="77777777" w:rsidR="00924797" w:rsidRPr="00D26DB1" w:rsidRDefault="00924797" w:rsidP="00924797">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6</w:t>
      </w:r>
      <w:r w:rsidRPr="00D26DB1">
        <w:rPr>
          <w:rFonts w:ascii="Times New Roman" w:hAnsi="Times New Roman" w:cs="Times New Roman"/>
          <w:b/>
          <w:bCs/>
          <w:sz w:val="24"/>
          <w:szCs w:val="24"/>
        </w:rPr>
        <w:fldChar w:fldCharType="end"/>
      </w:r>
    </w:p>
    <w:p w14:paraId="442623A3" w14:textId="77777777" w:rsidR="00924797" w:rsidRPr="00D26DB1" w:rsidRDefault="00924797" w:rsidP="00924797">
      <w:pPr>
        <w:spacing w:after="0" w:line="360" w:lineRule="auto"/>
        <w:rPr>
          <w:rFonts w:ascii="Times New Roman" w:hAnsi="Times New Roman" w:cs="Times New Roman"/>
          <w:sz w:val="24"/>
          <w:szCs w:val="24"/>
        </w:rPr>
      </w:pPr>
      <w:r w:rsidRPr="00D26DB1">
        <w:rPr>
          <w:rFonts w:ascii="Times New Roman" w:hAnsi="Times New Roman" w:cs="Times New Roman"/>
          <w:i/>
          <w:iCs/>
          <w:sz w:val="24"/>
          <w:szCs w:val="24"/>
        </w:rPr>
        <w:t>Matriz de concordancia obtenida al aplicar ELECTRE III</w:t>
      </w:r>
    </w:p>
    <w:p w14:paraId="0631F96A" w14:textId="77777777" w:rsidR="00924797" w:rsidRPr="00D26DB1" w:rsidRDefault="00924797" w:rsidP="00924797">
      <w:pPr>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7CC5921" wp14:editId="4583EB07">
            <wp:extent cx="2884068" cy="1440000"/>
            <wp:effectExtent l="0" t="0" r="0" b="825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06-Matriz Concordancia.tif"/>
                    <pic:cNvPicPr/>
                  </pic:nvPicPr>
                  <pic:blipFill>
                    <a:blip r:embed="rId19" cstate="email">
                      <a:extLst>
                        <a:ext uri="{28A0092B-C50C-407E-A947-70E740481C1C}">
                          <a14:useLocalDpi xmlns:a14="http://schemas.microsoft.com/office/drawing/2010/main" val="0"/>
                        </a:ext>
                      </a:extLst>
                    </a:blip>
                    <a:stretch>
                      <a:fillRect/>
                    </a:stretch>
                  </pic:blipFill>
                  <pic:spPr>
                    <a:xfrm>
                      <a:off x="0" y="0"/>
                      <a:ext cx="2884068" cy="1440000"/>
                    </a:xfrm>
                    <a:prstGeom prst="rect">
                      <a:avLst/>
                    </a:prstGeom>
                  </pic:spPr>
                </pic:pic>
              </a:graphicData>
            </a:graphic>
          </wp:inline>
        </w:drawing>
      </w:r>
    </w:p>
    <w:p w14:paraId="4639F8C7" w14:textId="77777777" w:rsidR="00E440DE" w:rsidRDefault="008649C6"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De acuerdo con Figueira, Mousseau y Roy (2005), en ELECTRE III la relación </w:t>
      </w:r>
      <w:r w:rsidRPr="00D26DB1">
        <w:rPr>
          <w:rFonts w:ascii="Times New Roman" w:hAnsi="Times New Roman" w:cs="Times New Roman"/>
          <w:i/>
          <w:sz w:val="24"/>
          <w:szCs w:val="24"/>
        </w:rPr>
        <w:t>outranking</w:t>
      </w:r>
      <w:r w:rsidRPr="00D26DB1">
        <w:rPr>
          <w:rFonts w:ascii="Times New Roman" w:hAnsi="Times New Roman" w:cs="Times New Roman"/>
          <w:sz w:val="24"/>
          <w:szCs w:val="24"/>
        </w:rPr>
        <w:t xml:space="preserve"> puede ser interpretada como una relación </w:t>
      </w:r>
      <w:r w:rsidRPr="00D26DB1">
        <w:rPr>
          <w:rFonts w:ascii="Times New Roman" w:hAnsi="Times New Roman" w:cs="Times New Roman"/>
          <w:i/>
          <w:sz w:val="24"/>
          <w:szCs w:val="24"/>
        </w:rPr>
        <w:t>fuzzy</w:t>
      </w:r>
      <w:r w:rsidRPr="00D26DB1">
        <w:rPr>
          <w:rFonts w:ascii="Times New Roman" w:hAnsi="Times New Roman" w:cs="Times New Roman"/>
          <w:sz w:val="24"/>
          <w:szCs w:val="24"/>
        </w:rPr>
        <w:t xml:space="preserve"> (difusa), para ello se requiere de un índice que caracteriza la credibilidad de la afirmación </w:t>
      </w:r>
      <w:r w:rsidR="00C80CCD" w:rsidRPr="00D26DB1">
        <w:rPr>
          <w:rFonts w:ascii="Times New Roman" w:hAnsi="Times New Roman" w:cs="Times New Roman"/>
          <w:i/>
          <w:sz w:val="24"/>
          <w:szCs w:val="24"/>
        </w:rPr>
        <w:t>aSb</w:t>
      </w:r>
      <w:r w:rsidRPr="00D26DB1">
        <w:rPr>
          <w:rFonts w:ascii="Times New Roman" w:hAnsi="Times New Roman" w:cs="Times New Roman"/>
          <w:sz w:val="24"/>
          <w:szCs w:val="24"/>
        </w:rPr>
        <w:t xml:space="preserve">. </w:t>
      </w:r>
    </w:p>
    <w:p w14:paraId="3909B6A5" w14:textId="77777777" w:rsidR="00E440DE" w:rsidRDefault="008649C6"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La matriz de credibilidad es creada a partir de la matriz de concordancia y la matriz de discordancia</w:t>
      </w:r>
      <w:r w:rsidR="00EB636A" w:rsidRPr="00D26DB1">
        <w:rPr>
          <w:rFonts w:ascii="Times New Roman" w:hAnsi="Times New Roman" w:cs="Times New Roman"/>
          <w:sz w:val="24"/>
          <w:szCs w:val="24"/>
        </w:rPr>
        <w:t xml:space="preserve"> (esta última</w:t>
      </w:r>
      <w:r w:rsidR="00726204" w:rsidRPr="00D26DB1">
        <w:rPr>
          <w:rFonts w:ascii="Times New Roman" w:hAnsi="Times New Roman" w:cs="Times New Roman"/>
          <w:sz w:val="24"/>
          <w:szCs w:val="24"/>
        </w:rPr>
        <w:t xml:space="preserve"> es creada a partir de la matriz de concordancia y el umbral de veto)</w:t>
      </w:r>
      <w:r w:rsidRPr="00D26DB1">
        <w:rPr>
          <w:rFonts w:ascii="Times New Roman" w:hAnsi="Times New Roman" w:cs="Times New Roman"/>
          <w:sz w:val="24"/>
          <w:szCs w:val="24"/>
        </w:rPr>
        <w:t xml:space="preserve">, sin embargo, como lo sostiene Figueira et al. (2005), al no existir la matriz de discordancia se obtienen los mismos resultados tanto para la matriz de credibilidad como para la matriz de concordancia. </w:t>
      </w:r>
    </w:p>
    <w:p w14:paraId="44B0B54D" w14:textId="77777777" w:rsidR="008649C6" w:rsidRDefault="00726204"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D</w:t>
      </w:r>
      <w:r w:rsidR="008649C6" w:rsidRPr="00D26DB1">
        <w:rPr>
          <w:rFonts w:ascii="Times New Roman" w:hAnsi="Times New Roman" w:cs="Times New Roman"/>
          <w:sz w:val="24"/>
          <w:szCs w:val="24"/>
        </w:rPr>
        <w:t>ebido a que en el problema abordado en esta investigación no se generó la matriz de discordancia, por no utilizar el umbral de veto para ninguno de los criterios, se obtuvieron los mismos resultados para la matriz de discordancia y de credibilida</w:t>
      </w:r>
      <w:r w:rsidR="00BA1CE7" w:rsidRPr="00D26DB1">
        <w:rPr>
          <w:rFonts w:ascii="Times New Roman" w:hAnsi="Times New Roman" w:cs="Times New Roman"/>
          <w:sz w:val="24"/>
          <w:szCs w:val="24"/>
        </w:rPr>
        <w:t xml:space="preserve">d </w:t>
      </w:r>
      <w:r w:rsidR="00396E9E">
        <w:rPr>
          <w:rFonts w:ascii="Times New Roman" w:hAnsi="Times New Roman" w:cs="Times New Roman"/>
          <w:sz w:val="24"/>
          <w:szCs w:val="24"/>
        </w:rPr>
        <w:t>(</w:t>
      </w:r>
      <w:r w:rsidR="00BA1CE7" w:rsidRPr="00D26DB1">
        <w:rPr>
          <w:rFonts w:ascii="Times New Roman" w:hAnsi="Times New Roman" w:cs="Times New Roman"/>
          <w:sz w:val="24"/>
          <w:szCs w:val="24"/>
        </w:rPr>
        <w:t>Figura 7</w:t>
      </w:r>
      <w:r w:rsidR="00396E9E">
        <w:rPr>
          <w:rFonts w:ascii="Times New Roman" w:hAnsi="Times New Roman" w:cs="Times New Roman"/>
          <w:sz w:val="24"/>
          <w:szCs w:val="24"/>
        </w:rPr>
        <w:t>)</w:t>
      </w:r>
      <w:r w:rsidR="008649C6" w:rsidRPr="00D26DB1">
        <w:rPr>
          <w:rFonts w:ascii="Times New Roman" w:hAnsi="Times New Roman" w:cs="Times New Roman"/>
          <w:sz w:val="24"/>
          <w:szCs w:val="24"/>
        </w:rPr>
        <w:t>.</w:t>
      </w:r>
    </w:p>
    <w:p w14:paraId="4A283140" w14:textId="77777777" w:rsidR="00CB616D" w:rsidRPr="00D26DB1" w:rsidRDefault="00CB616D" w:rsidP="00EF3EE6">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7</w:t>
      </w:r>
      <w:r w:rsidRPr="00D26DB1">
        <w:rPr>
          <w:rFonts w:ascii="Times New Roman" w:hAnsi="Times New Roman" w:cs="Times New Roman"/>
          <w:b/>
          <w:bCs/>
          <w:sz w:val="24"/>
          <w:szCs w:val="24"/>
        </w:rPr>
        <w:fldChar w:fldCharType="end"/>
      </w:r>
    </w:p>
    <w:p w14:paraId="02F63BC5" w14:textId="77777777" w:rsidR="00CB616D" w:rsidRPr="00D26DB1" w:rsidRDefault="00CB616D" w:rsidP="00EF3EE6">
      <w:pPr>
        <w:spacing w:after="0" w:line="360" w:lineRule="auto"/>
        <w:rPr>
          <w:rFonts w:ascii="Times New Roman" w:hAnsi="Times New Roman" w:cs="Times New Roman"/>
          <w:sz w:val="24"/>
          <w:szCs w:val="24"/>
        </w:rPr>
      </w:pPr>
      <w:r w:rsidRPr="00D26DB1">
        <w:rPr>
          <w:rFonts w:ascii="Times New Roman" w:hAnsi="Times New Roman" w:cs="Times New Roman"/>
          <w:i/>
          <w:iCs/>
          <w:sz w:val="24"/>
          <w:szCs w:val="24"/>
        </w:rPr>
        <w:t>Matriz de credibilidad obtenida al aplicar ELECTRE III</w:t>
      </w:r>
    </w:p>
    <w:p w14:paraId="3B5FAE09" w14:textId="77777777" w:rsidR="00726204" w:rsidRPr="00D26DB1" w:rsidRDefault="0073272C" w:rsidP="00D47E59">
      <w:pPr>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70DC538A" wp14:editId="4F7DD9D5">
            <wp:extent cx="2884068" cy="1440000"/>
            <wp:effectExtent l="0" t="0" r="0" b="825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07-Matriz Credibilidad.tif"/>
                    <pic:cNvPicPr/>
                  </pic:nvPicPr>
                  <pic:blipFill>
                    <a:blip r:embed="rId20" cstate="email">
                      <a:extLst>
                        <a:ext uri="{28A0092B-C50C-407E-A947-70E740481C1C}">
                          <a14:useLocalDpi xmlns:a14="http://schemas.microsoft.com/office/drawing/2010/main" val="0"/>
                        </a:ext>
                      </a:extLst>
                    </a:blip>
                    <a:stretch>
                      <a:fillRect/>
                    </a:stretch>
                  </pic:blipFill>
                  <pic:spPr>
                    <a:xfrm>
                      <a:off x="0" y="0"/>
                      <a:ext cx="2884068" cy="1440000"/>
                    </a:xfrm>
                    <a:prstGeom prst="rect">
                      <a:avLst/>
                    </a:prstGeom>
                  </pic:spPr>
                </pic:pic>
              </a:graphicData>
            </a:graphic>
          </wp:inline>
        </w:drawing>
      </w:r>
    </w:p>
    <w:p w14:paraId="60A47553" w14:textId="77777777" w:rsidR="00D904A5" w:rsidRPr="00D26DB1" w:rsidRDefault="00B3500A" w:rsidP="00D47E59">
      <w:pPr>
        <w:spacing w:after="120" w:line="360" w:lineRule="auto"/>
        <w:ind w:firstLine="708"/>
        <w:jc w:val="both"/>
        <w:rPr>
          <w:rFonts w:ascii="Times New Roman" w:hAnsi="Times New Roman" w:cs="Times New Roman"/>
          <w:noProof/>
          <w:sz w:val="24"/>
          <w:szCs w:val="24"/>
          <w:lang w:eastAsia="es-MX"/>
        </w:rPr>
      </w:pPr>
      <w:r w:rsidRPr="00D26DB1">
        <w:rPr>
          <w:rFonts w:ascii="Times New Roman" w:hAnsi="Times New Roman" w:cs="Times New Roman"/>
          <w:noProof/>
          <w:sz w:val="24"/>
          <w:szCs w:val="24"/>
          <w:lang w:eastAsia="es-MX"/>
        </w:rPr>
        <w:t xml:space="preserve">De la matriz de credibilidad se </w:t>
      </w:r>
      <w:r w:rsidR="00DB3F70" w:rsidRPr="00D26DB1">
        <w:rPr>
          <w:rFonts w:ascii="Times New Roman" w:hAnsi="Times New Roman" w:cs="Times New Roman"/>
          <w:noProof/>
          <w:sz w:val="24"/>
          <w:szCs w:val="24"/>
          <w:lang w:eastAsia="es-MX"/>
        </w:rPr>
        <w:t>obtiene</w:t>
      </w:r>
      <w:r w:rsidRPr="00D26DB1">
        <w:rPr>
          <w:rFonts w:ascii="Times New Roman" w:hAnsi="Times New Roman" w:cs="Times New Roman"/>
          <w:noProof/>
          <w:sz w:val="24"/>
          <w:szCs w:val="24"/>
          <w:lang w:eastAsia="es-MX"/>
        </w:rPr>
        <w:t xml:space="preserve"> la matriz de ranking</w:t>
      </w:r>
      <w:r w:rsidR="00BA1CE7" w:rsidRPr="00D26DB1">
        <w:rPr>
          <w:rFonts w:ascii="Times New Roman" w:hAnsi="Times New Roman" w:cs="Times New Roman"/>
          <w:noProof/>
          <w:sz w:val="24"/>
          <w:szCs w:val="24"/>
          <w:lang w:eastAsia="es-MX"/>
        </w:rPr>
        <w:t>, presentada en la Figura 8</w:t>
      </w:r>
      <w:r w:rsidR="000A5247" w:rsidRPr="00D26DB1">
        <w:rPr>
          <w:rFonts w:ascii="Times New Roman" w:hAnsi="Times New Roman" w:cs="Times New Roman"/>
          <w:noProof/>
          <w:sz w:val="24"/>
          <w:szCs w:val="24"/>
          <w:lang w:eastAsia="es-MX"/>
        </w:rPr>
        <w:t>,</w:t>
      </w:r>
      <w:r w:rsidR="007103CD" w:rsidRPr="00D26DB1">
        <w:rPr>
          <w:rFonts w:ascii="Times New Roman" w:hAnsi="Times New Roman" w:cs="Times New Roman"/>
          <w:noProof/>
          <w:sz w:val="24"/>
          <w:szCs w:val="24"/>
          <w:lang w:eastAsia="es-MX"/>
        </w:rPr>
        <w:t xml:space="preserve"> en la que se sintetiza por medio de símbolos el nivel de dominancia e</w:t>
      </w:r>
      <w:r w:rsidR="00DB3F70" w:rsidRPr="00D26DB1">
        <w:rPr>
          <w:rFonts w:ascii="Times New Roman" w:hAnsi="Times New Roman" w:cs="Times New Roman"/>
          <w:noProof/>
          <w:sz w:val="24"/>
          <w:szCs w:val="24"/>
          <w:lang w:eastAsia="es-MX"/>
        </w:rPr>
        <w:t>ntre</w:t>
      </w:r>
      <w:r w:rsidR="000A5247" w:rsidRPr="00D26DB1">
        <w:rPr>
          <w:rFonts w:ascii="Times New Roman" w:hAnsi="Times New Roman" w:cs="Times New Roman"/>
          <w:noProof/>
          <w:sz w:val="24"/>
          <w:szCs w:val="24"/>
          <w:lang w:eastAsia="es-MX"/>
        </w:rPr>
        <w:t xml:space="preserve"> alternativas.</w:t>
      </w:r>
    </w:p>
    <w:p w14:paraId="2035CAC5" w14:textId="77777777" w:rsidR="00CB616D" w:rsidRPr="00D26DB1" w:rsidRDefault="00CB616D" w:rsidP="00EF3EE6">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lastRenderedPageBreak/>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8</w:t>
      </w:r>
      <w:r w:rsidRPr="00D26DB1">
        <w:rPr>
          <w:rFonts w:ascii="Times New Roman" w:hAnsi="Times New Roman" w:cs="Times New Roman"/>
          <w:b/>
          <w:bCs/>
          <w:sz w:val="24"/>
          <w:szCs w:val="24"/>
        </w:rPr>
        <w:fldChar w:fldCharType="end"/>
      </w:r>
    </w:p>
    <w:p w14:paraId="4AB0A455" w14:textId="77777777" w:rsidR="00CB616D" w:rsidRPr="00D26DB1" w:rsidRDefault="00CB616D" w:rsidP="00EF3EE6">
      <w:pPr>
        <w:spacing w:after="0" w:line="360" w:lineRule="auto"/>
        <w:rPr>
          <w:rFonts w:ascii="Times New Roman" w:hAnsi="Times New Roman" w:cs="Times New Roman"/>
          <w:noProof/>
          <w:sz w:val="24"/>
          <w:szCs w:val="24"/>
          <w:lang w:eastAsia="es-MX"/>
        </w:rPr>
      </w:pPr>
      <w:r w:rsidRPr="00D26DB1">
        <w:rPr>
          <w:rFonts w:ascii="Times New Roman" w:hAnsi="Times New Roman" w:cs="Times New Roman"/>
          <w:i/>
          <w:iCs/>
          <w:sz w:val="24"/>
          <w:szCs w:val="24"/>
        </w:rPr>
        <w:t>Matriz de ranking obtenida al aplicar ELECTRE III</w:t>
      </w:r>
    </w:p>
    <w:p w14:paraId="759D36A1" w14:textId="77777777" w:rsidR="00373B11" w:rsidRPr="00D26DB1" w:rsidRDefault="0073272C" w:rsidP="00D47E59">
      <w:pPr>
        <w:spacing w:after="120" w:line="360" w:lineRule="auto"/>
        <w:jc w:val="center"/>
        <w:rPr>
          <w:rFonts w:ascii="Times New Roman" w:hAnsi="Times New Roman" w:cs="Times New Roman"/>
          <w:noProof/>
          <w:sz w:val="24"/>
          <w:szCs w:val="24"/>
          <w:lang w:eastAsia="es-MX"/>
        </w:rPr>
      </w:pPr>
      <w:r w:rsidRPr="00D26DB1">
        <w:rPr>
          <w:rFonts w:ascii="Times New Roman" w:hAnsi="Times New Roman" w:cs="Times New Roman"/>
          <w:noProof/>
          <w:sz w:val="24"/>
          <w:szCs w:val="24"/>
          <w:lang w:eastAsia="es-MX"/>
        </w:rPr>
        <w:drawing>
          <wp:inline distT="0" distB="0" distL="0" distR="0" wp14:anchorId="2A1A8E3B" wp14:editId="57CF3CB5">
            <wp:extent cx="2884068" cy="1440000"/>
            <wp:effectExtent l="0" t="0" r="0"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08-Matriz Ranking.tif"/>
                    <pic:cNvPicPr/>
                  </pic:nvPicPr>
                  <pic:blipFill>
                    <a:blip r:embed="rId21" cstate="email">
                      <a:extLst>
                        <a:ext uri="{28A0092B-C50C-407E-A947-70E740481C1C}">
                          <a14:useLocalDpi xmlns:a14="http://schemas.microsoft.com/office/drawing/2010/main" val="0"/>
                        </a:ext>
                      </a:extLst>
                    </a:blip>
                    <a:stretch>
                      <a:fillRect/>
                    </a:stretch>
                  </pic:blipFill>
                  <pic:spPr>
                    <a:xfrm>
                      <a:off x="0" y="0"/>
                      <a:ext cx="2884068" cy="1440000"/>
                    </a:xfrm>
                    <a:prstGeom prst="rect">
                      <a:avLst/>
                    </a:prstGeom>
                  </pic:spPr>
                </pic:pic>
              </a:graphicData>
            </a:graphic>
          </wp:inline>
        </w:drawing>
      </w:r>
    </w:p>
    <w:p w14:paraId="2B45B1F4" w14:textId="77777777" w:rsidR="00373B11" w:rsidRPr="00D26DB1" w:rsidRDefault="000A5247" w:rsidP="00D47E59">
      <w:pPr>
        <w:spacing w:after="120" w:line="360" w:lineRule="auto"/>
        <w:jc w:val="both"/>
        <w:rPr>
          <w:rFonts w:ascii="Times New Roman" w:hAnsi="Times New Roman" w:cs="Times New Roman"/>
          <w:sz w:val="24"/>
          <w:szCs w:val="24"/>
        </w:rPr>
      </w:pPr>
      <w:r w:rsidRPr="00D26DB1">
        <w:rPr>
          <w:rFonts w:ascii="Times New Roman" w:hAnsi="Times New Roman" w:cs="Times New Roman"/>
          <w:sz w:val="24"/>
          <w:szCs w:val="24"/>
        </w:rPr>
        <w:t>Donde:</w:t>
      </w:r>
    </w:p>
    <w:p w14:paraId="2BC8B409" w14:textId="77777777" w:rsidR="000A5247" w:rsidRPr="00D26DB1" w:rsidRDefault="000A5247" w:rsidP="00D47E59">
      <w:pPr>
        <w:spacing w:after="0" w:line="360" w:lineRule="auto"/>
        <w:jc w:val="both"/>
        <w:rPr>
          <w:rFonts w:ascii="Times New Roman" w:hAnsi="Times New Roman" w:cs="Times New Roman"/>
          <w:sz w:val="24"/>
          <w:szCs w:val="24"/>
        </w:rPr>
      </w:pPr>
      <w:r w:rsidRPr="00D26DB1">
        <w:rPr>
          <w:rFonts w:ascii="Times New Roman" w:hAnsi="Times New Roman" w:cs="Times New Roman"/>
          <w:sz w:val="24"/>
          <w:szCs w:val="24"/>
        </w:rPr>
        <w:tab/>
      </w:r>
      <w:r w:rsidRPr="00D26DB1">
        <w:rPr>
          <w:rFonts w:ascii="Times New Roman" w:hAnsi="Times New Roman" w:cs="Times New Roman"/>
          <w:b/>
          <w:sz w:val="24"/>
          <w:szCs w:val="24"/>
        </w:rPr>
        <w:t>I</w:t>
      </w:r>
      <w:r w:rsidRPr="00D26DB1">
        <w:rPr>
          <w:rFonts w:ascii="Times New Roman" w:hAnsi="Times New Roman" w:cs="Times New Roman"/>
          <w:sz w:val="24"/>
          <w:szCs w:val="24"/>
        </w:rPr>
        <w:t xml:space="preserve">: La alternativa </w:t>
      </w:r>
      <w:r w:rsidRPr="00D26DB1">
        <w:rPr>
          <w:rFonts w:ascii="Times New Roman" w:hAnsi="Times New Roman" w:cs="Times New Roman"/>
          <w:i/>
          <w:sz w:val="24"/>
          <w:szCs w:val="24"/>
        </w:rPr>
        <w:t>a</w:t>
      </w:r>
      <w:r w:rsidRPr="00D26DB1">
        <w:rPr>
          <w:rFonts w:ascii="Times New Roman" w:hAnsi="Times New Roman" w:cs="Times New Roman"/>
          <w:sz w:val="24"/>
          <w:szCs w:val="24"/>
        </w:rPr>
        <w:t xml:space="preserve"> es equivalente a la alternativa </w:t>
      </w:r>
      <w:r w:rsidRPr="00D26DB1">
        <w:rPr>
          <w:rFonts w:ascii="Times New Roman" w:hAnsi="Times New Roman" w:cs="Times New Roman"/>
          <w:i/>
          <w:sz w:val="24"/>
          <w:szCs w:val="24"/>
        </w:rPr>
        <w:t>b</w:t>
      </w:r>
      <w:r w:rsidRPr="00D26DB1">
        <w:rPr>
          <w:rFonts w:ascii="Times New Roman" w:hAnsi="Times New Roman" w:cs="Times New Roman"/>
          <w:sz w:val="24"/>
          <w:szCs w:val="24"/>
        </w:rPr>
        <w:t>, es decir, son indiferentes.</w:t>
      </w:r>
    </w:p>
    <w:p w14:paraId="4DAF814E" w14:textId="77777777" w:rsidR="000A5247" w:rsidRPr="00D26DB1" w:rsidRDefault="000A5247" w:rsidP="00D47E59">
      <w:pPr>
        <w:spacing w:after="0" w:line="360" w:lineRule="auto"/>
        <w:jc w:val="both"/>
        <w:rPr>
          <w:rFonts w:ascii="Times New Roman" w:hAnsi="Times New Roman" w:cs="Times New Roman"/>
          <w:sz w:val="24"/>
          <w:szCs w:val="24"/>
        </w:rPr>
      </w:pPr>
      <w:r w:rsidRPr="00D26DB1">
        <w:rPr>
          <w:rFonts w:ascii="Times New Roman" w:hAnsi="Times New Roman" w:cs="Times New Roman"/>
          <w:sz w:val="24"/>
          <w:szCs w:val="24"/>
        </w:rPr>
        <w:tab/>
      </w:r>
      <w:r w:rsidRPr="00D26DB1">
        <w:rPr>
          <w:rFonts w:ascii="Times New Roman" w:hAnsi="Times New Roman" w:cs="Times New Roman"/>
          <w:b/>
          <w:sz w:val="24"/>
          <w:szCs w:val="24"/>
        </w:rPr>
        <w:t>P</w:t>
      </w:r>
      <w:r w:rsidRPr="00D26DB1">
        <w:rPr>
          <w:rFonts w:ascii="Times New Roman" w:hAnsi="Times New Roman" w:cs="Times New Roman"/>
          <w:b/>
          <w:sz w:val="24"/>
          <w:szCs w:val="24"/>
          <w:vertAlign w:val="superscript"/>
        </w:rPr>
        <w:t>-</w:t>
      </w:r>
      <w:r w:rsidRPr="00D26DB1">
        <w:rPr>
          <w:rFonts w:ascii="Times New Roman" w:hAnsi="Times New Roman" w:cs="Times New Roman"/>
          <w:sz w:val="24"/>
          <w:szCs w:val="24"/>
        </w:rPr>
        <w:t xml:space="preserve">: La alternativa </w:t>
      </w:r>
      <w:r w:rsidRPr="00D26DB1">
        <w:rPr>
          <w:rFonts w:ascii="Times New Roman" w:hAnsi="Times New Roman" w:cs="Times New Roman"/>
          <w:i/>
          <w:sz w:val="24"/>
          <w:szCs w:val="24"/>
        </w:rPr>
        <w:t>a</w:t>
      </w:r>
      <w:r w:rsidRPr="00D26DB1">
        <w:rPr>
          <w:rFonts w:ascii="Times New Roman" w:hAnsi="Times New Roman" w:cs="Times New Roman"/>
          <w:sz w:val="24"/>
          <w:szCs w:val="24"/>
        </w:rPr>
        <w:t xml:space="preserve"> es al menos tan buena como la alternativa </w:t>
      </w:r>
      <w:r w:rsidRPr="00D26DB1">
        <w:rPr>
          <w:rFonts w:ascii="Times New Roman" w:hAnsi="Times New Roman" w:cs="Times New Roman"/>
          <w:i/>
          <w:sz w:val="24"/>
          <w:szCs w:val="24"/>
        </w:rPr>
        <w:t>b</w:t>
      </w:r>
      <w:r w:rsidRPr="00D26DB1">
        <w:rPr>
          <w:rFonts w:ascii="Times New Roman" w:hAnsi="Times New Roman" w:cs="Times New Roman"/>
          <w:sz w:val="24"/>
          <w:szCs w:val="24"/>
        </w:rPr>
        <w:t>.</w:t>
      </w:r>
    </w:p>
    <w:p w14:paraId="6100647A" w14:textId="77777777" w:rsidR="00563214" w:rsidRPr="00D26DB1" w:rsidRDefault="00563214" w:rsidP="00D47E59">
      <w:pPr>
        <w:spacing w:after="0" w:line="360" w:lineRule="auto"/>
        <w:jc w:val="both"/>
        <w:rPr>
          <w:rFonts w:ascii="Times New Roman" w:hAnsi="Times New Roman" w:cs="Times New Roman"/>
          <w:sz w:val="24"/>
          <w:szCs w:val="24"/>
        </w:rPr>
      </w:pPr>
      <w:r w:rsidRPr="00D26DB1">
        <w:rPr>
          <w:rFonts w:ascii="Times New Roman" w:hAnsi="Times New Roman" w:cs="Times New Roman"/>
          <w:sz w:val="24"/>
          <w:szCs w:val="24"/>
        </w:rPr>
        <w:tab/>
      </w:r>
      <w:r w:rsidRPr="00D26DB1">
        <w:rPr>
          <w:rFonts w:ascii="Times New Roman" w:hAnsi="Times New Roman" w:cs="Times New Roman"/>
          <w:b/>
          <w:sz w:val="24"/>
          <w:szCs w:val="24"/>
        </w:rPr>
        <w:t>P</w:t>
      </w:r>
      <w:r w:rsidRPr="00D26DB1">
        <w:rPr>
          <w:rFonts w:ascii="Times New Roman" w:hAnsi="Times New Roman" w:cs="Times New Roman"/>
          <w:sz w:val="24"/>
          <w:szCs w:val="24"/>
        </w:rPr>
        <w:t xml:space="preserve">: La alternativa </w:t>
      </w:r>
      <w:r w:rsidRPr="00D26DB1">
        <w:rPr>
          <w:rFonts w:ascii="Times New Roman" w:hAnsi="Times New Roman" w:cs="Times New Roman"/>
          <w:i/>
          <w:sz w:val="24"/>
          <w:szCs w:val="24"/>
        </w:rPr>
        <w:t>a</w:t>
      </w:r>
      <w:r w:rsidRPr="00D26DB1">
        <w:rPr>
          <w:rFonts w:ascii="Times New Roman" w:hAnsi="Times New Roman" w:cs="Times New Roman"/>
          <w:sz w:val="24"/>
          <w:szCs w:val="24"/>
        </w:rPr>
        <w:t xml:space="preserve"> supera a la alternativa </w:t>
      </w:r>
      <w:r w:rsidRPr="00D26DB1">
        <w:rPr>
          <w:rFonts w:ascii="Times New Roman" w:hAnsi="Times New Roman" w:cs="Times New Roman"/>
          <w:i/>
          <w:sz w:val="24"/>
          <w:szCs w:val="24"/>
        </w:rPr>
        <w:t>b</w:t>
      </w:r>
      <w:r w:rsidRPr="00D26DB1">
        <w:rPr>
          <w:rFonts w:ascii="Times New Roman" w:hAnsi="Times New Roman" w:cs="Times New Roman"/>
          <w:sz w:val="24"/>
          <w:szCs w:val="24"/>
        </w:rPr>
        <w:t>.</w:t>
      </w:r>
    </w:p>
    <w:p w14:paraId="671B7FAC" w14:textId="77777777" w:rsidR="00563214" w:rsidRPr="00D26DB1" w:rsidRDefault="00563214" w:rsidP="00D47E59">
      <w:pPr>
        <w:spacing w:line="360" w:lineRule="auto"/>
        <w:jc w:val="both"/>
        <w:rPr>
          <w:rFonts w:ascii="Times New Roman" w:hAnsi="Times New Roman" w:cs="Times New Roman"/>
          <w:sz w:val="24"/>
          <w:szCs w:val="24"/>
        </w:rPr>
      </w:pPr>
      <w:r w:rsidRPr="00D26DB1">
        <w:rPr>
          <w:rFonts w:ascii="Times New Roman" w:hAnsi="Times New Roman" w:cs="Times New Roman"/>
          <w:sz w:val="24"/>
          <w:szCs w:val="24"/>
        </w:rPr>
        <w:tab/>
      </w:r>
      <w:r w:rsidRPr="00D26DB1">
        <w:rPr>
          <w:rFonts w:ascii="Times New Roman" w:hAnsi="Times New Roman" w:cs="Times New Roman"/>
          <w:b/>
          <w:sz w:val="24"/>
          <w:szCs w:val="24"/>
        </w:rPr>
        <w:t>R</w:t>
      </w:r>
      <w:r w:rsidRPr="00D26DB1">
        <w:rPr>
          <w:rFonts w:ascii="Times New Roman" w:hAnsi="Times New Roman" w:cs="Times New Roman"/>
          <w:sz w:val="24"/>
          <w:szCs w:val="24"/>
        </w:rPr>
        <w:t xml:space="preserve">: </w:t>
      </w:r>
      <w:r w:rsidR="00353F11" w:rsidRPr="00D26DB1">
        <w:rPr>
          <w:rFonts w:ascii="Times New Roman" w:hAnsi="Times New Roman" w:cs="Times New Roman"/>
          <w:sz w:val="24"/>
          <w:szCs w:val="24"/>
        </w:rPr>
        <w:t xml:space="preserve">La alternativa </w:t>
      </w:r>
      <w:r w:rsidR="00353F11" w:rsidRPr="00D26DB1">
        <w:rPr>
          <w:rFonts w:ascii="Times New Roman" w:hAnsi="Times New Roman" w:cs="Times New Roman"/>
          <w:i/>
          <w:sz w:val="24"/>
          <w:szCs w:val="24"/>
        </w:rPr>
        <w:t>a</w:t>
      </w:r>
      <w:r w:rsidR="00353F11" w:rsidRPr="00D26DB1">
        <w:rPr>
          <w:rFonts w:ascii="Times New Roman" w:hAnsi="Times New Roman" w:cs="Times New Roman"/>
          <w:sz w:val="24"/>
          <w:szCs w:val="24"/>
        </w:rPr>
        <w:t xml:space="preserve"> es incomparable a la alternativa </w:t>
      </w:r>
      <w:r w:rsidR="00353F11" w:rsidRPr="00D26DB1">
        <w:rPr>
          <w:rFonts w:ascii="Times New Roman" w:hAnsi="Times New Roman" w:cs="Times New Roman"/>
          <w:i/>
          <w:sz w:val="24"/>
          <w:szCs w:val="24"/>
        </w:rPr>
        <w:t>b</w:t>
      </w:r>
      <w:r w:rsidR="00353F11" w:rsidRPr="00D26DB1">
        <w:rPr>
          <w:rFonts w:ascii="Times New Roman" w:hAnsi="Times New Roman" w:cs="Times New Roman"/>
          <w:sz w:val="24"/>
          <w:szCs w:val="24"/>
        </w:rPr>
        <w:t>.</w:t>
      </w:r>
    </w:p>
    <w:p w14:paraId="24FDE425" w14:textId="77777777" w:rsidR="00373B11" w:rsidRPr="00D26DB1" w:rsidRDefault="00DB3F70"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De esta matriz</w:t>
      </w:r>
      <w:r w:rsidR="00536E88" w:rsidRPr="00D26DB1">
        <w:rPr>
          <w:rFonts w:ascii="Times New Roman" w:hAnsi="Times New Roman" w:cs="Times New Roman"/>
          <w:sz w:val="24"/>
          <w:szCs w:val="24"/>
        </w:rPr>
        <w:t xml:space="preserve"> </w:t>
      </w:r>
      <w:r w:rsidR="0024185D" w:rsidRPr="00D26DB1">
        <w:rPr>
          <w:rFonts w:ascii="Times New Roman" w:hAnsi="Times New Roman" w:cs="Times New Roman"/>
          <w:sz w:val="24"/>
          <w:szCs w:val="24"/>
        </w:rPr>
        <w:t>se deduce que la alternativa Buceo es al menos tan buena (</w:t>
      </w:r>
      <w:r w:rsidR="0024185D" w:rsidRPr="00D26DB1">
        <w:rPr>
          <w:rFonts w:ascii="Times New Roman" w:hAnsi="Times New Roman" w:cs="Times New Roman"/>
          <w:b/>
          <w:sz w:val="24"/>
          <w:szCs w:val="24"/>
        </w:rPr>
        <w:t>P</w:t>
      </w:r>
      <w:r w:rsidR="0024185D" w:rsidRPr="00D26DB1">
        <w:rPr>
          <w:rFonts w:ascii="Times New Roman" w:hAnsi="Times New Roman" w:cs="Times New Roman"/>
          <w:b/>
          <w:sz w:val="24"/>
          <w:szCs w:val="24"/>
          <w:vertAlign w:val="superscript"/>
        </w:rPr>
        <w:t>-</w:t>
      </w:r>
      <w:r w:rsidR="0024185D" w:rsidRPr="00D26DB1">
        <w:rPr>
          <w:rFonts w:ascii="Times New Roman" w:hAnsi="Times New Roman" w:cs="Times New Roman"/>
          <w:sz w:val="24"/>
          <w:szCs w:val="24"/>
        </w:rPr>
        <w:t>) como las alternativas Aves, Pesca y Excursión; la alternativa Aves supera (</w:t>
      </w:r>
      <w:r w:rsidR="0024185D" w:rsidRPr="00D26DB1">
        <w:rPr>
          <w:rFonts w:ascii="Times New Roman" w:hAnsi="Times New Roman" w:cs="Times New Roman"/>
          <w:b/>
          <w:sz w:val="24"/>
          <w:szCs w:val="24"/>
        </w:rPr>
        <w:t>P</w:t>
      </w:r>
      <w:r w:rsidR="0024185D" w:rsidRPr="00D26DB1">
        <w:rPr>
          <w:rFonts w:ascii="Times New Roman" w:hAnsi="Times New Roman" w:cs="Times New Roman"/>
          <w:sz w:val="24"/>
          <w:szCs w:val="24"/>
        </w:rPr>
        <w:t>) a la alternativa Buceo y es al menos tan buena (</w:t>
      </w:r>
      <w:r w:rsidR="0024185D" w:rsidRPr="00D26DB1">
        <w:rPr>
          <w:rFonts w:ascii="Times New Roman" w:hAnsi="Times New Roman" w:cs="Times New Roman"/>
          <w:b/>
          <w:sz w:val="24"/>
          <w:szCs w:val="24"/>
        </w:rPr>
        <w:t>P</w:t>
      </w:r>
      <w:r w:rsidR="0024185D" w:rsidRPr="00D26DB1">
        <w:rPr>
          <w:rFonts w:ascii="Times New Roman" w:hAnsi="Times New Roman" w:cs="Times New Roman"/>
          <w:b/>
          <w:sz w:val="24"/>
          <w:szCs w:val="24"/>
          <w:vertAlign w:val="superscript"/>
        </w:rPr>
        <w:t>-</w:t>
      </w:r>
      <w:r w:rsidR="0024185D" w:rsidRPr="00D26DB1">
        <w:rPr>
          <w:rFonts w:ascii="Times New Roman" w:hAnsi="Times New Roman" w:cs="Times New Roman"/>
          <w:sz w:val="24"/>
          <w:szCs w:val="24"/>
        </w:rPr>
        <w:t>) como las alternativas Pesca y Excursión; la alternativa Pesca supera (</w:t>
      </w:r>
      <w:r w:rsidR="0024185D" w:rsidRPr="00D26DB1">
        <w:rPr>
          <w:rFonts w:ascii="Times New Roman" w:hAnsi="Times New Roman" w:cs="Times New Roman"/>
          <w:b/>
          <w:sz w:val="24"/>
          <w:szCs w:val="24"/>
        </w:rPr>
        <w:t>P</w:t>
      </w:r>
      <w:r w:rsidR="0024185D" w:rsidRPr="00D26DB1">
        <w:rPr>
          <w:rFonts w:ascii="Times New Roman" w:hAnsi="Times New Roman" w:cs="Times New Roman"/>
          <w:sz w:val="24"/>
          <w:szCs w:val="24"/>
        </w:rPr>
        <w:t>) a las alternativas Buceo y Aves, y es indiferente (</w:t>
      </w:r>
      <w:r w:rsidR="0024185D" w:rsidRPr="00D26DB1">
        <w:rPr>
          <w:rFonts w:ascii="Times New Roman" w:hAnsi="Times New Roman" w:cs="Times New Roman"/>
          <w:b/>
          <w:sz w:val="24"/>
          <w:szCs w:val="24"/>
        </w:rPr>
        <w:t>I</w:t>
      </w:r>
      <w:r w:rsidR="0024185D" w:rsidRPr="00D26DB1">
        <w:rPr>
          <w:rFonts w:ascii="Times New Roman" w:hAnsi="Times New Roman" w:cs="Times New Roman"/>
          <w:sz w:val="24"/>
          <w:szCs w:val="24"/>
        </w:rPr>
        <w:t xml:space="preserve">) a la alternativa Excursión; y finalmente, la alternativa Excursión supera </w:t>
      </w:r>
      <w:r w:rsidR="00133EF3" w:rsidRPr="00D26DB1">
        <w:rPr>
          <w:rFonts w:ascii="Times New Roman" w:hAnsi="Times New Roman" w:cs="Times New Roman"/>
          <w:sz w:val="24"/>
          <w:szCs w:val="24"/>
        </w:rPr>
        <w:t>(</w:t>
      </w:r>
      <w:r w:rsidR="00133EF3" w:rsidRPr="00D26DB1">
        <w:rPr>
          <w:rFonts w:ascii="Times New Roman" w:hAnsi="Times New Roman" w:cs="Times New Roman"/>
          <w:b/>
          <w:sz w:val="24"/>
          <w:szCs w:val="24"/>
        </w:rPr>
        <w:t>P</w:t>
      </w:r>
      <w:r w:rsidR="00133EF3" w:rsidRPr="00D26DB1">
        <w:rPr>
          <w:rFonts w:ascii="Times New Roman" w:hAnsi="Times New Roman" w:cs="Times New Roman"/>
          <w:sz w:val="24"/>
          <w:szCs w:val="24"/>
        </w:rPr>
        <w:t xml:space="preserve">) </w:t>
      </w:r>
      <w:r w:rsidR="0024185D" w:rsidRPr="00D26DB1">
        <w:rPr>
          <w:rFonts w:ascii="Times New Roman" w:hAnsi="Times New Roman" w:cs="Times New Roman"/>
          <w:sz w:val="24"/>
          <w:szCs w:val="24"/>
        </w:rPr>
        <w:t>a las alternativas Buceo y Aves, y es indiferente</w:t>
      </w:r>
      <w:r w:rsidR="00133EF3" w:rsidRPr="00D26DB1">
        <w:rPr>
          <w:rFonts w:ascii="Times New Roman" w:hAnsi="Times New Roman" w:cs="Times New Roman"/>
          <w:sz w:val="24"/>
          <w:szCs w:val="24"/>
        </w:rPr>
        <w:t xml:space="preserve"> (</w:t>
      </w:r>
      <w:r w:rsidR="00133EF3" w:rsidRPr="00D26DB1">
        <w:rPr>
          <w:rFonts w:ascii="Times New Roman" w:hAnsi="Times New Roman" w:cs="Times New Roman"/>
          <w:b/>
          <w:sz w:val="24"/>
          <w:szCs w:val="24"/>
        </w:rPr>
        <w:t>I</w:t>
      </w:r>
      <w:r w:rsidR="00133EF3" w:rsidRPr="00D26DB1">
        <w:rPr>
          <w:rFonts w:ascii="Times New Roman" w:hAnsi="Times New Roman" w:cs="Times New Roman"/>
          <w:sz w:val="24"/>
          <w:szCs w:val="24"/>
        </w:rPr>
        <w:t>)</w:t>
      </w:r>
      <w:r w:rsidR="0024185D" w:rsidRPr="00D26DB1">
        <w:rPr>
          <w:rFonts w:ascii="Times New Roman" w:hAnsi="Times New Roman" w:cs="Times New Roman"/>
          <w:sz w:val="24"/>
          <w:szCs w:val="24"/>
        </w:rPr>
        <w:t xml:space="preserve"> a la alternativa Pesca.</w:t>
      </w:r>
    </w:p>
    <w:p w14:paraId="3B26202E" w14:textId="77777777" w:rsidR="005E692C" w:rsidRPr="00D26DB1" w:rsidRDefault="005E692C"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Lo anterior ocurre durante la fase de construcción </w:t>
      </w:r>
      <w:r w:rsidR="009C1CBE" w:rsidRPr="00D26DB1">
        <w:rPr>
          <w:rFonts w:ascii="Times New Roman" w:hAnsi="Times New Roman" w:cs="Times New Roman"/>
          <w:sz w:val="24"/>
          <w:szCs w:val="24"/>
        </w:rPr>
        <w:t>del método ELECTRE III,</w:t>
      </w:r>
      <w:r w:rsidRPr="00D26DB1">
        <w:rPr>
          <w:rFonts w:ascii="Times New Roman" w:hAnsi="Times New Roman" w:cs="Times New Roman"/>
          <w:sz w:val="24"/>
          <w:szCs w:val="24"/>
        </w:rPr>
        <w:t xml:space="preserve"> </w:t>
      </w:r>
      <w:r w:rsidR="009C1CBE" w:rsidRPr="00D26DB1">
        <w:rPr>
          <w:rFonts w:ascii="Times New Roman" w:hAnsi="Times New Roman" w:cs="Times New Roman"/>
          <w:sz w:val="24"/>
          <w:szCs w:val="24"/>
        </w:rPr>
        <w:t>u</w:t>
      </w:r>
      <w:r w:rsidRPr="00D26DB1">
        <w:rPr>
          <w:rFonts w:ascii="Times New Roman" w:hAnsi="Times New Roman" w:cs="Times New Roman"/>
          <w:sz w:val="24"/>
          <w:szCs w:val="24"/>
        </w:rPr>
        <w:t>na vez llevado a cabo esta fase del proceso, se pasa a la fase de explotación con la información obtenida en la matriz de credibilidad, que, de acuerdo con Figueira, Greco, Roy y Słowiński (2010), es un procedimiento utilizado para obtener resultados adecuados a partir de los cuales se pueden derivar recomendaciones.</w:t>
      </w:r>
    </w:p>
    <w:p w14:paraId="40AD5C27" w14:textId="77777777" w:rsidR="005E692C" w:rsidRDefault="005E692C"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 xml:space="preserve">El procedimiento de explotación comienza derivando de la relación </w:t>
      </w:r>
      <w:r w:rsidRPr="00D26DB1">
        <w:rPr>
          <w:rFonts w:ascii="Times New Roman" w:hAnsi="Times New Roman" w:cs="Times New Roman"/>
          <w:i/>
          <w:sz w:val="24"/>
          <w:szCs w:val="24"/>
        </w:rPr>
        <w:t>fuzzy</w:t>
      </w:r>
      <w:r w:rsidRPr="00D26DB1">
        <w:rPr>
          <w:rFonts w:ascii="Times New Roman" w:hAnsi="Times New Roman" w:cs="Times New Roman"/>
          <w:sz w:val="24"/>
          <w:szCs w:val="24"/>
        </w:rPr>
        <w:t xml:space="preserve"> dos ordenamientos en pre-orden total y un ordenamiento en pre-orden parcial</w:t>
      </w:r>
      <w:r w:rsidR="00D3112D" w:rsidRPr="00D26DB1">
        <w:rPr>
          <w:rFonts w:ascii="Times New Roman" w:hAnsi="Times New Roman" w:cs="Times New Roman"/>
          <w:sz w:val="24"/>
          <w:szCs w:val="24"/>
        </w:rPr>
        <w:t xml:space="preserve"> (Figueira et al., 2005), en l</w:t>
      </w:r>
      <w:r w:rsidRPr="00D26DB1">
        <w:rPr>
          <w:rFonts w:ascii="Times New Roman" w:hAnsi="Times New Roman" w:cs="Times New Roman"/>
          <w:sz w:val="24"/>
          <w:szCs w:val="24"/>
        </w:rPr>
        <w:t xml:space="preserve">a Figura </w:t>
      </w:r>
      <w:r w:rsidR="00BA1CE7" w:rsidRPr="00D26DB1">
        <w:rPr>
          <w:rFonts w:ascii="Times New Roman" w:hAnsi="Times New Roman" w:cs="Times New Roman"/>
          <w:sz w:val="24"/>
          <w:szCs w:val="24"/>
        </w:rPr>
        <w:t>9</w:t>
      </w:r>
      <w:r w:rsidR="00E60F2B" w:rsidRPr="00D26DB1">
        <w:rPr>
          <w:rFonts w:ascii="Times New Roman" w:hAnsi="Times New Roman" w:cs="Times New Roman"/>
          <w:sz w:val="24"/>
          <w:szCs w:val="24"/>
        </w:rPr>
        <w:t>a</w:t>
      </w:r>
      <w:r w:rsidRPr="00D26DB1">
        <w:rPr>
          <w:rFonts w:ascii="Times New Roman" w:hAnsi="Times New Roman" w:cs="Times New Roman"/>
          <w:sz w:val="24"/>
          <w:szCs w:val="24"/>
        </w:rPr>
        <w:t xml:space="preserve"> y </w:t>
      </w:r>
      <w:r w:rsidR="00BA1CE7" w:rsidRPr="00D26DB1">
        <w:rPr>
          <w:rFonts w:ascii="Times New Roman" w:hAnsi="Times New Roman" w:cs="Times New Roman"/>
          <w:sz w:val="24"/>
          <w:szCs w:val="24"/>
        </w:rPr>
        <w:t>9</w:t>
      </w:r>
      <w:r w:rsidR="00E60F2B" w:rsidRPr="00D26DB1">
        <w:rPr>
          <w:rFonts w:ascii="Times New Roman" w:hAnsi="Times New Roman" w:cs="Times New Roman"/>
          <w:sz w:val="24"/>
          <w:szCs w:val="24"/>
        </w:rPr>
        <w:t>b</w:t>
      </w:r>
      <w:r w:rsidRPr="00D26DB1">
        <w:rPr>
          <w:rFonts w:ascii="Times New Roman" w:hAnsi="Times New Roman" w:cs="Times New Roman"/>
          <w:sz w:val="24"/>
          <w:szCs w:val="24"/>
        </w:rPr>
        <w:t xml:space="preserve">, se muestran los resultados </w:t>
      </w:r>
      <w:r w:rsidR="00D3112D" w:rsidRPr="00D26DB1">
        <w:rPr>
          <w:rFonts w:ascii="Times New Roman" w:hAnsi="Times New Roman" w:cs="Times New Roman"/>
          <w:sz w:val="24"/>
          <w:szCs w:val="24"/>
        </w:rPr>
        <w:t xml:space="preserve">del pre-orden </w:t>
      </w:r>
      <w:r w:rsidR="00A33291" w:rsidRPr="00D26DB1">
        <w:rPr>
          <w:rFonts w:ascii="Times New Roman" w:hAnsi="Times New Roman" w:cs="Times New Roman"/>
          <w:sz w:val="24"/>
          <w:szCs w:val="24"/>
        </w:rPr>
        <w:t>final</w:t>
      </w:r>
      <w:r w:rsidR="00D3112D" w:rsidRPr="00D26DB1">
        <w:rPr>
          <w:rFonts w:ascii="Times New Roman" w:hAnsi="Times New Roman" w:cs="Times New Roman"/>
          <w:sz w:val="24"/>
          <w:szCs w:val="24"/>
        </w:rPr>
        <w:t xml:space="preserve"> y </w:t>
      </w:r>
      <w:r w:rsidR="00A33291" w:rsidRPr="00D26DB1">
        <w:rPr>
          <w:rFonts w:ascii="Times New Roman" w:hAnsi="Times New Roman" w:cs="Times New Roman"/>
          <w:sz w:val="24"/>
          <w:szCs w:val="24"/>
        </w:rPr>
        <w:t>medio respectivamente</w:t>
      </w:r>
      <w:r w:rsidR="006C3302" w:rsidRPr="00D26DB1">
        <w:rPr>
          <w:rFonts w:ascii="Times New Roman" w:hAnsi="Times New Roman" w:cs="Times New Roman"/>
          <w:sz w:val="24"/>
          <w:szCs w:val="24"/>
        </w:rPr>
        <w:t>,</w:t>
      </w:r>
      <w:r w:rsidR="00C94BD0" w:rsidRPr="00D26DB1">
        <w:rPr>
          <w:rFonts w:ascii="Times New Roman" w:hAnsi="Times New Roman" w:cs="Times New Roman"/>
          <w:sz w:val="24"/>
          <w:szCs w:val="24"/>
        </w:rPr>
        <w:t xml:space="preserve"> que son dos tipos</w:t>
      </w:r>
      <w:r w:rsidR="006C3302" w:rsidRPr="00D26DB1">
        <w:rPr>
          <w:rFonts w:ascii="Times New Roman" w:hAnsi="Times New Roman" w:cs="Times New Roman"/>
          <w:sz w:val="24"/>
          <w:szCs w:val="24"/>
        </w:rPr>
        <w:t xml:space="preserve"> de representaciones en las que no se toman en cuenta las incomparabilidades entre alternativas. </w:t>
      </w:r>
    </w:p>
    <w:p w14:paraId="55B51D08" w14:textId="77777777" w:rsidR="00396E9E" w:rsidRPr="00D26DB1" w:rsidRDefault="00396E9E" w:rsidP="00D47E59">
      <w:pPr>
        <w:spacing w:after="120" w:line="360" w:lineRule="auto"/>
        <w:ind w:firstLine="708"/>
        <w:jc w:val="both"/>
        <w:rPr>
          <w:rFonts w:ascii="Times New Roman" w:hAnsi="Times New Roman" w:cs="Times New Roman"/>
          <w:sz w:val="24"/>
          <w:szCs w:val="24"/>
        </w:rPr>
      </w:pPr>
    </w:p>
    <w:p w14:paraId="2027A615" w14:textId="77777777" w:rsidR="00CB616D" w:rsidRPr="00D26DB1" w:rsidRDefault="00CB616D" w:rsidP="00EF3EE6">
      <w:pPr>
        <w:tabs>
          <w:tab w:val="center" w:pos="4702"/>
          <w:tab w:val="left" w:pos="7344"/>
        </w:tabs>
        <w:spacing w:after="0" w:line="360" w:lineRule="auto"/>
        <w:jc w:val="both"/>
        <w:rPr>
          <w:rFonts w:ascii="Times New Roman" w:hAnsi="Times New Roman" w:cs="Times New Roman"/>
          <w:b/>
          <w:bCs/>
          <w:sz w:val="24"/>
          <w:szCs w:val="24"/>
        </w:rPr>
      </w:pPr>
      <w:r w:rsidRPr="00D26DB1">
        <w:rPr>
          <w:rFonts w:ascii="Times New Roman" w:hAnsi="Times New Roman" w:cs="Times New Roman"/>
          <w:b/>
          <w:bCs/>
          <w:sz w:val="24"/>
          <w:szCs w:val="24"/>
        </w:rPr>
        <w:lastRenderedPageBreak/>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9</w:t>
      </w:r>
      <w:r w:rsidRPr="00D26DB1">
        <w:rPr>
          <w:rFonts w:ascii="Times New Roman" w:hAnsi="Times New Roman" w:cs="Times New Roman"/>
          <w:b/>
          <w:bCs/>
          <w:sz w:val="24"/>
          <w:szCs w:val="24"/>
        </w:rPr>
        <w:fldChar w:fldCharType="end"/>
      </w:r>
    </w:p>
    <w:p w14:paraId="2C1B35DE" w14:textId="77777777" w:rsidR="00CB616D" w:rsidRPr="00D26DB1" w:rsidRDefault="00CB616D" w:rsidP="00EF3EE6">
      <w:pPr>
        <w:tabs>
          <w:tab w:val="center" w:pos="4702"/>
          <w:tab w:val="left" w:pos="7344"/>
        </w:tabs>
        <w:spacing w:after="0" w:line="360" w:lineRule="auto"/>
        <w:jc w:val="both"/>
        <w:rPr>
          <w:rFonts w:ascii="Times New Roman" w:hAnsi="Times New Roman" w:cs="Times New Roman"/>
          <w:i/>
          <w:iCs/>
          <w:sz w:val="24"/>
          <w:szCs w:val="24"/>
        </w:rPr>
      </w:pPr>
      <w:r w:rsidRPr="00D26DB1">
        <w:rPr>
          <w:rFonts w:ascii="Times New Roman" w:hAnsi="Times New Roman" w:cs="Times New Roman"/>
          <w:i/>
          <w:iCs/>
          <w:sz w:val="24"/>
          <w:szCs w:val="24"/>
        </w:rPr>
        <w:t>Ordenamientos parciales</w:t>
      </w:r>
    </w:p>
    <w:tbl>
      <w:tblPr>
        <w:tblStyle w:val="Tablaconcuadrcula"/>
        <w:tblW w:w="7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4001"/>
      </w:tblGrid>
      <w:tr w:rsidR="001815B7" w:rsidRPr="00D26DB1" w14:paraId="49427992" w14:textId="77777777" w:rsidTr="00427FDE">
        <w:trPr>
          <w:jc w:val="center"/>
        </w:trPr>
        <w:tc>
          <w:tcPr>
            <w:tcW w:w="3837" w:type="dxa"/>
          </w:tcPr>
          <w:p w14:paraId="2AEE4F01" w14:textId="77777777" w:rsidR="001815B7" w:rsidRPr="00D26DB1" w:rsidRDefault="00427FDE"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4458CC56" wp14:editId="1DA3DE41">
                  <wp:extent cx="2404068" cy="1440000"/>
                  <wp:effectExtent l="0" t="0" r="0" b="825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09a-PreordenFinal.tif"/>
                          <pic:cNvPicPr/>
                        </pic:nvPicPr>
                        <pic:blipFill>
                          <a:blip r:embed="rId22" cstate="email">
                            <a:extLst>
                              <a:ext uri="{28A0092B-C50C-407E-A947-70E740481C1C}">
                                <a14:useLocalDpi xmlns:a14="http://schemas.microsoft.com/office/drawing/2010/main" val="0"/>
                              </a:ext>
                            </a:extLst>
                          </a:blip>
                          <a:stretch>
                            <a:fillRect/>
                          </a:stretch>
                        </pic:blipFill>
                        <pic:spPr>
                          <a:xfrm>
                            <a:off x="0" y="0"/>
                            <a:ext cx="2404068" cy="1440000"/>
                          </a:xfrm>
                          <a:prstGeom prst="rect">
                            <a:avLst/>
                          </a:prstGeom>
                        </pic:spPr>
                      </pic:pic>
                    </a:graphicData>
                  </a:graphic>
                </wp:inline>
              </w:drawing>
            </w:r>
          </w:p>
          <w:p w14:paraId="1359AC89" w14:textId="77777777" w:rsidR="001815B7" w:rsidRPr="00D26DB1" w:rsidRDefault="001815B7" w:rsidP="00D47E59">
            <w:pPr>
              <w:pStyle w:val="Prrafodelista"/>
              <w:numPr>
                <w:ilvl w:val="0"/>
                <w:numId w:val="10"/>
              </w:num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Pre-orden final</w:t>
            </w:r>
          </w:p>
        </w:tc>
        <w:tc>
          <w:tcPr>
            <w:tcW w:w="3685" w:type="dxa"/>
          </w:tcPr>
          <w:p w14:paraId="723CCF12" w14:textId="77777777" w:rsidR="001815B7" w:rsidRPr="00D26DB1" w:rsidRDefault="00427FDE" w:rsidP="00D47E59">
            <w:pPr>
              <w:spacing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32922361" wp14:editId="2B6409D2">
                  <wp:extent cx="2404068" cy="1440000"/>
                  <wp:effectExtent l="0" t="0" r="0" b="825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09b-PreordenMedio.tif"/>
                          <pic:cNvPicPr/>
                        </pic:nvPicPr>
                        <pic:blipFill>
                          <a:blip r:embed="rId23" cstate="email">
                            <a:extLst>
                              <a:ext uri="{28A0092B-C50C-407E-A947-70E740481C1C}">
                                <a14:useLocalDpi xmlns:a14="http://schemas.microsoft.com/office/drawing/2010/main" val="0"/>
                              </a:ext>
                            </a:extLst>
                          </a:blip>
                          <a:stretch>
                            <a:fillRect/>
                          </a:stretch>
                        </pic:blipFill>
                        <pic:spPr>
                          <a:xfrm>
                            <a:off x="0" y="0"/>
                            <a:ext cx="2404068" cy="1440000"/>
                          </a:xfrm>
                          <a:prstGeom prst="rect">
                            <a:avLst/>
                          </a:prstGeom>
                        </pic:spPr>
                      </pic:pic>
                    </a:graphicData>
                  </a:graphic>
                </wp:inline>
              </w:drawing>
            </w:r>
          </w:p>
          <w:p w14:paraId="21E0D46F" w14:textId="77777777" w:rsidR="001815B7" w:rsidRPr="00D26DB1" w:rsidRDefault="001815B7" w:rsidP="00D47E59">
            <w:pPr>
              <w:pStyle w:val="Prrafodelista"/>
              <w:numPr>
                <w:ilvl w:val="0"/>
                <w:numId w:val="10"/>
              </w:numPr>
              <w:spacing w:line="360" w:lineRule="auto"/>
              <w:jc w:val="center"/>
              <w:rPr>
                <w:rFonts w:ascii="Times New Roman" w:hAnsi="Times New Roman" w:cs="Times New Roman"/>
                <w:sz w:val="24"/>
                <w:szCs w:val="24"/>
              </w:rPr>
            </w:pPr>
            <w:r w:rsidRPr="00D26DB1">
              <w:rPr>
                <w:rFonts w:ascii="Times New Roman" w:hAnsi="Times New Roman" w:cs="Times New Roman"/>
                <w:sz w:val="24"/>
                <w:szCs w:val="24"/>
              </w:rPr>
              <w:t>Pre-orden medio</w:t>
            </w:r>
          </w:p>
        </w:tc>
      </w:tr>
    </w:tbl>
    <w:p w14:paraId="163EA850" w14:textId="77777777" w:rsidR="001815B7" w:rsidRPr="00D26DB1" w:rsidRDefault="00207595"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Finalmente, el resultado puede ser presentado de forma gráfica como se visualiza en la figura 1</w:t>
      </w:r>
      <w:r w:rsidR="00BA1CE7" w:rsidRPr="00D26DB1">
        <w:rPr>
          <w:rFonts w:ascii="Times New Roman" w:hAnsi="Times New Roman" w:cs="Times New Roman"/>
          <w:sz w:val="24"/>
          <w:szCs w:val="24"/>
        </w:rPr>
        <w:t>0</w:t>
      </w:r>
      <w:r w:rsidRPr="00D26DB1">
        <w:rPr>
          <w:rFonts w:ascii="Times New Roman" w:hAnsi="Times New Roman" w:cs="Times New Roman"/>
          <w:sz w:val="24"/>
          <w:szCs w:val="24"/>
        </w:rPr>
        <w:t>,</w:t>
      </w:r>
      <w:r w:rsidR="00384B39" w:rsidRPr="00D26DB1">
        <w:rPr>
          <w:rFonts w:ascii="Times New Roman" w:hAnsi="Times New Roman" w:cs="Times New Roman"/>
          <w:sz w:val="24"/>
          <w:szCs w:val="24"/>
        </w:rPr>
        <w:t xml:space="preserve"> el cual representa la recomendación que se le hará al decisor sobre el orden de prioridad en el que puede seleccionar los productos a diseñar</w:t>
      </w:r>
      <w:r w:rsidRPr="00D26DB1">
        <w:rPr>
          <w:rFonts w:ascii="Times New Roman" w:hAnsi="Times New Roman" w:cs="Times New Roman"/>
          <w:sz w:val="24"/>
          <w:szCs w:val="24"/>
        </w:rPr>
        <w:t>.</w:t>
      </w:r>
      <w:r w:rsidR="00F44D63" w:rsidRPr="00D26DB1">
        <w:rPr>
          <w:rFonts w:ascii="Times New Roman" w:hAnsi="Times New Roman" w:cs="Times New Roman"/>
          <w:sz w:val="24"/>
          <w:szCs w:val="24"/>
        </w:rPr>
        <w:t xml:space="preserve"> Las alternativas que están dentro de una misma casilla tienen el mismo grado de importancia.</w:t>
      </w:r>
    </w:p>
    <w:p w14:paraId="7CCBC978" w14:textId="77777777" w:rsidR="00CB616D" w:rsidRPr="00D26DB1" w:rsidRDefault="00CB616D" w:rsidP="00EF3EE6">
      <w:pPr>
        <w:tabs>
          <w:tab w:val="center" w:pos="4702"/>
          <w:tab w:val="left" w:pos="7344"/>
        </w:tabs>
        <w:spacing w:after="0" w:line="360" w:lineRule="auto"/>
        <w:jc w:val="both"/>
        <w:rPr>
          <w:rFonts w:ascii="Times New Roman" w:hAnsi="Times New Roman" w:cs="Times New Roman"/>
          <w:b/>
          <w:bCs/>
          <w:sz w:val="24"/>
          <w:szCs w:val="24"/>
        </w:rPr>
      </w:pPr>
      <w:r w:rsidRPr="00D26DB1">
        <w:rPr>
          <w:rFonts w:ascii="Times New Roman" w:hAnsi="Times New Roman" w:cs="Times New Roman"/>
          <w:b/>
          <w:bCs/>
          <w:sz w:val="24"/>
          <w:szCs w:val="24"/>
        </w:rPr>
        <w:t xml:space="preserve">Figura </w:t>
      </w:r>
      <w:r w:rsidRPr="00D26DB1">
        <w:rPr>
          <w:rFonts w:ascii="Times New Roman" w:hAnsi="Times New Roman" w:cs="Times New Roman"/>
          <w:b/>
          <w:bCs/>
          <w:sz w:val="24"/>
          <w:szCs w:val="24"/>
        </w:rPr>
        <w:fldChar w:fldCharType="begin"/>
      </w:r>
      <w:r w:rsidRPr="00D26DB1">
        <w:rPr>
          <w:rFonts w:ascii="Times New Roman" w:hAnsi="Times New Roman" w:cs="Times New Roman"/>
          <w:b/>
          <w:bCs/>
          <w:sz w:val="24"/>
          <w:szCs w:val="24"/>
        </w:rPr>
        <w:instrText xml:space="preserve"> SEQ Figura \* ARABIC </w:instrText>
      </w:r>
      <w:r w:rsidRPr="00D26DB1">
        <w:rPr>
          <w:rFonts w:ascii="Times New Roman" w:hAnsi="Times New Roman" w:cs="Times New Roman"/>
          <w:b/>
          <w:bCs/>
          <w:sz w:val="24"/>
          <w:szCs w:val="24"/>
        </w:rPr>
        <w:fldChar w:fldCharType="separate"/>
      </w:r>
      <w:r w:rsidRPr="00D26DB1">
        <w:rPr>
          <w:rFonts w:ascii="Times New Roman" w:hAnsi="Times New Roman" w:cs="Times New Roman"/>
          <w:b/>
          <w:bCs/>
          <w:noProof/>
          <w:sz w:val="24"/>
          <w:szCs w:val="24"/>
        </w:rPr>
        <w:t>10</w:t>
      </w:r>
      <w:r w:rsidRPr="00D26DB1">
        <w:rPr>
          <w:rFonts w:ascii="Times New Roman" w:hAnsi="Times New Roman" w:cs="Times New Roman"/>
          <w:b/>
          <w:bCs/>
          <w:sz w:val="24"/>
          <w:szCs w:val="24"/>
        </w:rPr>
        <w:fldChar w:fldCharType="end"/>
      </w:r>
    </w:p>
    <w:p w14:paraId="30FCFA94" w14:textId="77777777" w:rsidR="00CB616D" w:rsidRPr="00D26DB1" w:rsidRDefault="00CB616D" w:rsidP="00EF3EE6">
      <w:pPr>
        <w:tabs>
          <w:tab w:val="center" w:pos="4702"/>
          <w:tab w:val="left" w:pos="7344"/>
        </w:tabs>
        <w:spacing w:after="0" w:line="360" w:lineRule="auto"/>
        <w:jc w:val="both"/>
        <w:rPr>
          <w:rFonts w:ascii="Times New Roman" w:hAnsi="Times New Roman" w:cs="Times New Roman"/>
          <w:sz w:val="24"/>
          <w:szCs w:val="24"/>
        </w:rPr>
      </w:pPr>
      <w:r w:rsidRPr="00D26DB1">
        <w:rPr>
          <w:rFonts w:ascii="Times New Roman" w:hAnsi="Times New Roman" w:cs="Times New Roman"/>
          <w:i/>
          <w:iCs/>
          <w:sz w:val="24"/>
          <w:szCs w:val="24"/>
        </w:rPr>
        <w:t>Ranking final</w:t>
      </w:r>
    </w:p>
    <w:p w14:paraId="7425CE83" w14:textId="77777777" w:rsidR="001815B7" w:rsidRPr="00D26DB1" w:rsidRDefault="00973746" w:rsidP="00D47E59">
      <w:pPr>
        <w:spacing w:after="12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37D97F01" wp14:editId="2DEA084E">
            <wp:extent cx="1078992" cy="1801368"/>
            <wp:effectExtent l="0" t="0" r="6985" b="889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10-RankingFinal.tif"/>
                    <pic:cNvPicPr/>
                  </pic:nvPicPr>
                  <pic:blipFill>
                    <a:blip r:embed="rId24" cstate="email">
                      <a:extLst>
                        <a:ext uri="{28A0092B-C50C-407E-A947-70E740481C1C}">
                          <a14:useLocalDpi xmlns:a14="http://schemas.microsoft.com/office/drawing/2010/main" val="0"/>
                        </a:ext>
                      </a:extLst>
                    </a:blip>
                    <a:stretch>
                      <a:fillRect/>
                    </a:stretch>
                  </pic:blipFill>
                  <pic:spPr>
                    <a:xfrm>
                      <a:off x="0" y="0"/>
                      <a:ext cx="1078992" cy="1801368"/>
                    </a:xfrm>
                    <a:prstGeom prst="rect">
                      <a:avLst/>
                    </a:prstGeom>
                  </pic:spPr>
                </pic:pic>
              </a:graphicData>
            </a:graphic>
          </wp:inline>
        </w:drawing>
      </w:r>
    </w:p>
    <w:p w14:paraId="6970741E" w14:textId="77777777" w:rsidR="009B5988" w:rsidRPr="00D26DB1" w:rsidRDefault="009B5988" w:rsidP="00D47E59">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Conclusiones</w:t>
      </w:r>
    </w:p>
    <w:p w14:paraId="1A239EE8" w14:textId="77777777" w:rsidR="00681F68" w:rsidRPr="00D26DB1" w:rsidRDefault="00681F68"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El diseño de nuevos productos turísticos es de suma importancia para la actividad turística de un destino, es por ello que diversos autores han propuesto metodologías para abordar el problema</w:t>
      </w:r>
      <w:r w:rsidR="00255DD6" w:rsidRPr="00D26DB1">
        <w:rPr>
          <w:rFonts w:ascii="Times New Roman" w:hAnsi="Times New Roman" w:cs="Times New Roman"/>
          <w:sz w:val="24"/>
          <w:szCs w:val="24"/>
        </w:rPr>
        <w:t xml:space="preserve"> desde diferentes ópticas</w:t>
      </w:r>
      <w:r w:rsidR="00E35C72" w:rsidRPr="00D26DB1">
        <w:rPr>
          <w:rFonts w:ascii="Times New Roman" w:hAnsi="Times New Roman" w:cs="Times New Roman"/>
          <w:sz w:val="24"/>
          <w:szCs w:val="24"/>
        </w:rPr>
        <w:t xml:space="preserve"> (Fernández, 2006; Machado </w:t>
      </w:r>
      <w:r w:rsidR="00296B3C">
        <w:rPr>
          <w:rFonts w:ascii="Times New Roman" w:hAnsi="Times New Roman" w:cs="Times New Roman"/>
          <w:sz w:val="24"/>
          <w:szCs w:val="24"/>
        </w:rPr>
        <w:t>y</w:t>
      </w:r>
      <w:r w:rsidR="00E35C72" w:rsidRPr="00D26DB1">
        <w:rPr>
          <w:rFonts w:ascii="Times New Roman" w:hAnsi="Times New Roman" w:cs="Times New Roman"/>
          <w:sz w:val="24"/>
          <w:szCs w:val="24"/>
        </w:rPr>
        <w:t xml:space="preserve"> Hernández, 2007; Machado, 2013; CET </w:t>
      </w:r>
      <w:r w:rsidR="00296B3C">
        <w:rPr>
          <w:rFonts w:ascii="Times New Roman" w:hAnsi="Times New Roman" w:cs="Times New Roman"/>
          <w:sz w:val="24"/>
          <w:szCs w:val="24"/>
        </w:rPr>
        <w:t>y</w:t>
      </w:r>
      <w:r w:rsidR="00E35C72" w:rsidRPr="00D26DB1">
        <w:rPr>
          <w:rFonts w:ascii="Times New Roman" w:hAnsi="Times New Roman" w:cs="Times New Roman"/>
          <w:sz w:val="24"/>
          <w:szCs w:val="24"/>
        </w:rPr>
        <w:t xml:space="preserve"> OMT, 2013)</w:t>
      </w:r>
      <w:r w:rsidRPr="00D26DB1">
        <w:rPr>
          <w:rFonts w:ascii="Times New Roman" w:hAnsi="Times New Roman" w:cs="Times New Roman"/>
          <w:sz w:val="24"/>
          <w:szCs w:val="24"/>
        </w:rPr>
        <w:t xml:space="preserve">. Sin embargo, todas las metodologías coinciden en que en alguna parte del proceso se </w:t>
      </w:r>
      <w:r w:rsidR="00210695" w:rsidRPr="00D26DB1">
        <w:rPr>
          <w:rFonts w:ascii="Times New Roman" w:hAnsi="Times New Roman" w:cs="Times New Roman"/>
          <w:sz w:val="24"/>
          <w:szCs w:val="24"/>
        </w:rPr>
        <w:t>deben proponer alternativas de productos turísticos potenciales</w:t>
      </w:r>
      <w:r w:rsidR="00A8062D" w:rsidRPr="00D26DB1">
        <w:rPr>
          <w:rFonts w:ascii="Times New Roman" w:hAnsi="Times New Roman" w:cs="Times New Roman"/>
          <w:sz w:val="24"/>
          <w:szCs w:val="24"/>
        </w:rPr>
        <w:t xml:space="preserve">, para ser </w:t>
      </w:r>
      <w:r w:rsidR="00E35C72" w:rsidRPr="00D26DB1">
        <w:rPr>
          <w:rFonts w:ascii="Times New Roman" w:hAnsi="Times New Roman" w:cs="Times New Roman"/>
          <w:sz w:val="24"/>
          <w:szCs w:val="24"/>
        </w:rPr>
        <w:t>desarrollados, los cuales deben ser analizados, evaluados y priorizado</w:t>
      </w:r>
      <w:r w:rsidR="00BF6013" w:rsidRPr="00D26DB1">
        <w:rPr>
          <w:rFonts w:ascii="Times New Roman" w:hAnsi="Times New Roman" w:cs="Times New Roman"/>
          <w:sz w:val="24"/>
          <w:szCs w:val="24"/>
        </w:rPr>
        <w:t>s, lo que representa un problema para la toma de decisiones.</w:t>
      </w:r>
    </w:p>
    <w:p w14:paraId="6393F55C" w14:textId="77777777" w:rsidR="00BD5AC5" w:rsidRPr="00D26DB1" w:rsidRDefault="00086741"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lastRenderedPageBreak/>
        <w:t>En ese sentido</w:t>
      </w:r>
      <w:r w:rsidR="00BD5AC5" w:rsidRPr="00D26DB1">
        <w:rPr>
          <w:rFonts w:ascii="Times New Roman" w:hAnsi="Times New Roman" w:cs="Times New Roman"/>
          <w:sz w:val="24"/>
          <w:szCs w:val="24"/>
        </w:rPr>
        <w:t>,</w:t>
      </w:r>
      <w:r w:rsidRPr="00D26DB1">
        <w:rPr>
          <w:rFonts w:ascii="Times New Roman" w:hAnsi="Times New Roman" w:cs="Times New Roman"/>
          <w:sz w:val="24"/>
          <w:szCs w:val="24"/>
        </w:rPr>
        <w:t xml:space="preserve"> diversos autores han abordado el problema de selección</w:t>
      </w:r>
      <w:r w:rsidR="00161E47" w:rsidRPr="00D26DB1">
        <w:rPr>
          <w:rFonts w:ascii="Times New Roman" w:hAnsi="Times New Roman" w:cs="Times New Roman"/>
          <w:sz w:val="24"/>
          <w:szCs w:val="24"/>
        </w:rPr>
        <w:t xml:space="preserve"> de productos turísticos potenciales</w:t>
      </w:r>
      <w:r w:rsidRPr="00D26DB1">
        <w:rPr>
          <w:rFonts w:ascii="Times New Roman" w:hAnsi="Times New Roman" w:cs="Times New Roman"/>
          <w:sz w:val="24"/>
          <w:szCs w:val="24"/>
        </w:rPr>
        <w:t xml:space="preserve"> aplicando técnicas de análisis multicriterio</w:t>
      </w:r>
      <w:r w:rsidR="00940DD4" w:rsidRPr="00D26DB1">
        <w:rPr>
          <w:rFonts w:ascii="Times New Roman" w:hAnsi="Times New Roman" w:cs="Times New Roman"/>
          <w:sz w:val="24"/>
          <w:szCs w:val="24"/>
        </w:rPr>
        <w:t xml:space="preserve"> (Pérez et al., 2008; </w:t>
      </w:r>
      <w:r w:rsidR="005C31B2" w:rsidRPr="00D26DB1">
        <w:rPr>
          <w:rFonts w:ascii="Times New Roman" w:hAnsi="Times New Roman" w:cs="Times New Roman"/>
          <w:sz w:val="24"/>
          <w:szCs w:val="24"/>
        </w:rPr>
        <w:t xml:space="preserve">Blancas </w:t>
      </w:r>
      <w:r w:rsidR="00296B3C">
        <w:rPr>
          <w:rFonts w:ascii="Times New Roman" w:hAnsi="Times New Roman" w:cs="Times New Roman"/>
          <w:sz w:val="24"/>
          <w:szCs w:val="24"/>
        </w:rPr>
        <w:t>y</w:t>
      </w:r>
      <w:r w:rsidR="005C31B2" w:rsidRPr="00D26DB1">
        <w:rPr>
          <w:rFonts w:ascii="Times New Roman" w:hAnsi="Times New Roman" w:cs="Times New Roman"/>
          <w:sz w:val="24"/>
          <w:szCs w:val="24"/>
        </w:rPr>
        <w:t xml:space="preserve"> Guerrero, 2009; </w:t>
      </w:r>
      <w:r w:rsidR="00940DD4" w:rsidRPr="00D26DB1">
        <w:rPr>
          <w:rFonts w:ascii="Times New Roman" w:hAnsi="Times New Roman" w:cs="Times New Roman"/>
          <w:sz w:val="24"/>
          <w:szCs w:val="24"/>
        </w:rPr>
        <w:t>Franco et al, 2009; Enríquez et a</w:t>
      </w:r>
      <w:r w:rsidR="00BD5AC5" w:rsidRPr="00D26DB1">
        <w:rPr>
          <w:rFonts w:ascii="Times New Roman" w:hAnsi="Times New Roman" w:cs="Times New Roman"/>
          <w:sz w:val="24"/>
          <w:szCs w:val="24"/>
        </w:rPr>
        <w:t>l., 2010; Venegas et al., 2016), en los que definen un conjunto de alternativas y un conjunto de criterios con los que evalúan a cada una de las alternativas con el objetivo de priorizarlas de mayor a menor importancia</w:t>
      </w:r>
      <w:r w:rsidR="00E97413" w:rsidRPr="00D26DB1">
        <w:rPr>
          <w:rFonts w:ascii="Times New Roman" w:hAnsi="Times New Roman" w:cs="Times New Roman"/>
          <w:sz w:val="24"/>
          <w:szCs w:val="24"/>
        </w:rPr>
        <w:t>.</w:t>
      </w:r>
    </w:p>
    <w:p w14:paraId="3E38A469" w14:textId="77777777" w:rsidR="00086741" w:rsidRPr="00D26DB1" w:rsidRDefault="00E76512" w:rsidP="00D47E59">
      <w:pPr>
        <w:spacing w:after="120" w:line="360" w:lineRule="auto"/>
        <w:ind w:firstLine="708"/>
        <w:jc w:val="both"/>
        <w:rPr>
          <w:rFonts w:ascii="Times New Roman" w:hAnsi="Times New Roman" w:cs="Times New Roman"/>
          <w:sz w:val="24"/>
          <w:szCs w:val="24"/>
        </w:rPr>
      </w:pPr>
      <w:r w:rsidRPr="00D26DB1">
        <w:rPr>
          <w:rFonts w:ascii="Times New Roman" w:hAnsi="Times New Roman" w:cs="Times New Roman"/>
          <w:sz w:val="24"/>
          <w:szCs w:val="24"/>
        </w:rPr>
        <w:t>En esta investigación se aplicó el método de análisis multicriterio ELECTRE III como propuesta de contribución a la</w:t>
      </w:r>
      <w:r w:rsidR="00931E19" w:rsidRPr="00D26DB1">
        <w:rPr>
          <w:rFonts w:ascii="Times New Roman" w:hAnsi="Times New Roman" w:cs="Times New Roman"/>
          <w:sz w:val="24"/>
          <w:szCs w:val="24"/>
        </w:rPr>
        <w:t xml:space="preserve"> literatura sobre est</w:t>
      </w:r>
      <w:r w:rsidR="00405003" w:rsidRPr="00D26DB1">
        <w:rPr>
          <w:rFonts w:ascii="Times New Roman" w:hAnsi="Times New Roman" w:cs="Times New Roman"/>
          <w:sz w:val="24"/>
          <w:szCs w:val="24"/>
        </w:rPr>
        <w:t>e tipo de</w:t>
      </w:r>
      <w:r w:rsidR="00931E19" w:rsidRPr="00D26DB1">
        <w:rPr>
          <w:rFonts w:ascii="Times New Roman" w:hAnsi="Times New Roman" w:cs="Times New Roman"/>
          <w:sz w:val="24"/>
          <w:szCs w:val="24"/>
        </w:rPr>
        <w:t xml:space="preserve"> </w:t>
      </w:r>
      <w:r w:rsidR="00AA4298" w:rsidRPr="00D26DB1">
        <w:rPr>
          <w:rFonts w:ascii="Times New Roman" w:hAnsi="Times New Roman" w:cs="Times New Roman"/>
          <w:sz w:val="24"/>
          <w:szCs w:val="24"/>
        </w:rPr>
        <w:t xml:space="preserve">problemática, para ello, se aplicó el método en el mismo </w:t>
      </w:r>
      <w:r w:rsidR="00A83F4C" w:rsidRPr="00D26DB1">
        <w:rPr>
          <w:rFonts w:ascii="Times New Roman" w:hAnsi="Times New Roman" w:cs="Times New Roman"/>
          <w:sz w:val="24"/>
          <w:szCs w:val="24"/>
        </w:rPr>
        <w:t xml:space="preserve">problema presentado en el </w:t>
      </w:r>
      <w:r w:rsidR="00AA4298" w:rsidRPr="00D26DB1">
        <w:rPr>
          <w:rFonts w:ascii="Times New Roman" w:hAnsi="Times New Roman" w:cs="Times New Roman"/>
          <w:sz w:val="24"/>
          <w:szCs w:val="24"/>
        </w:rPr>
        <w:t>estudio realizado por Pérez et al. (2008)</w:t>
      </w:r>
      <w:r w:rsidR="00A83F4C" w:rsidRPr="00D26DB1">
        <w:rPr>
          <w:rFonts w:ascii="Times New Roman" w:hAnsi="Times New Roman" w:cs="Times New Roman"/>
          <w:sz w:val="24"/>
          <w:szCs w:val="24"/>
        </w:rPr>
        <w:t>, utilizando los mismos datos,</w:t>
      </w:r>
      <w:r w:rsidR="00AA4298" w:rsidRPr="00D26DB1">
        <w:rPr>
          <w:rFonts w:ascii="Times New Roman" w:hAnsi="Times New Roman" w:cs="Times New Roman"/>
          <w:sz w:val="24"/>
          <w:szCs w:val="24"/>
        </w:rPr>
        <w:t xml:space="preserve"> en el que aplicaron </w:t>
      </w:r>
      <w:r w:rsidR="00EF60B2" w:rsidRPr="00D26DB1">
        <w:rPr>
          <w:rFonts w:ascii="Times New Roman" w:hAnsi="Times New Roman" w:cs="Times New Roman"/>
          <w:sz w:val="24"/>
          <w:szCs w:val="24"/>
        </w:rPr>
        <w:t>tres</w:t>
      </w:r>
      <w:r w:rsidR="00AA4298" w:rsidRPr="00D26DB1">
        <w:rPr>
          <w:rFonts w:ascii="Times New Roman" w:hAnsi="Times New Roman" w:cs="Times New Roman"/>
          <w:sz w:val="24"/>
          <w:szCs w:val="24"/>
        </w:rPr>
        <w:t xml:space="preserve"> métodos multicriterio</w:t>
      </w:r>
      <w:r w:rsidR="00EF60B2" w:rsidRPr="00D26DB1">
        <w:rPr>
          <w:rFonts w:ascii="Times New Roman" w:hAnsi="Times New Roman" w:cs="Times New Roman"/>
          <w:sz w:val="24"/>
          <w:szCs w:val="24"/>
        </w:rPr>
        <w:t xml:space="preserve"> diferentes:</w:t>
      </w:r>
      <w:r w:rsidR="00AA4298" w:rsidRPr="00D26DB1">
        <w:rPr>
          <w:rFonts w:ascii="Times New Roman" w:hAnsi="Times New Roman" w:cs="Times New Roman"/>
          <w:sz w:val="24"/>
          <w:szCs w:val="24"/>
        </w:rPr>
        <w:t xml:space="preserve"> PROMETHÉE, AHP y MAUT</w:t>
      </w:r>
      <w:r w:rsidR="00A83F4C" w:rsidRPr="00D26DB1">
        <w:rPr>
          <w:rFonts w:ascii="Times New Roman" w:hAnsi="Times New Roman" w:cs="Times New Roman"/>
          <w:sz w:val="24"/>
          <w:szCs w:val="24"/>
        </w:rPr>
        <w:t>.</w:t>
      </w:r>
    </w:p>
    <w:p w14:paraId="1E082FC1" w14:textId="77777777" w:rsidR="008222AD" w:rsidRPr="00D26DB1" w:rsidRDefault="008222AD"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 xml:space="preserve">Pérez et al. (2008), </w:t>
      </w:r>
      <w:r w:rsidR="00412532" w:rsidRPr="00D26DB1">
        <w:rPr>
          <w:rFonts w:ascii="Times New Roman" w:hAnsi="Times New Roman" w:cs="Times New Roman"/>
          <w:sz w:val="24"/>
          <w:szCs w:val="24"/>
        </w:rPr>
        <w:t>obtuvieron los mismos resultados</w:t>
      </w:r>
      <w:r w:rsidRPr="00D26DB1">
        <w:rPr>
          <w:rFonts w:ascii="Times New Roman" w:hAnsi="Times New Roman" w:cs="Times New Roman"/>
          <w:sz w:val="24"/>
          <w:szCs w:val="24"/>
        </w:rPr>
        <w:t xml:space="preserve"> con los tres métodos aplicados</w:t>
      </w:r>
      <w:r w:rsidR="00412532" w:rsidRPr="00D26DB1">
        <w:rPr>
          <w:rFonts w:ascii="Times New Roman" w:hAnsi="Times New Roman" w:cs="Times New Roman"/>
          <w:sz w:val="24"/>
          <w:szCs w:val="24"/>
        </w:rPr>
        <w:t xml:space="preserve"> en su estudio</w:t>
      </w:r>
      <w:r w:rsidRPr="00D26DB1">
        <w:rPr>
          <w:rFonts w:ascii="Times New Roman" w:hAnsi="Times New Roman" w:cs="Times New Roman"/>
          <w:sz w:val="24"/>
          <w:szCs w:val="24"/>
        </w:rPr>
        <w:t>,</w:t>
      </w:r>
      <w:r w:rsidR="00412532" w:rsidRPr="00D26DB1">
        <w:rPr>
          <w:rFonts w:ascii="Times New Roman" w:hAnsi="Times New Roman" w:cs="Times New Roman"/>
          <w:sz w:val="24"/>
          <w:szCs w:val="24"/>
        </w:rPr>
        <w:t xml:space="preserve"> e</w:t>
      </w:r>
      <w:r w:rsidRPr="00D26DB1">
        <w:rPr>
          <w:rFonts w:ascii="Times New Roman" w:hAnsi="Times New Roman" w:cs="Times New Roman"/>
          <w:sz w:val="24"/>
          <w:szCs w:val="24"/>
        </w:rPr>
        <w:t xml:space="preserve">l </w:t>
      </w:r>
      <w:r w:rsidRPr="00D26DB1">
        <w:rPr>
          <w:rFonts w:ascii="Times New Roman" w:hAnsi="Times New Roman" w:cs="Times New Roman"/>
          <w:i/>
          <w:sz w:val="24"/>
          <w:szCs w:val="24"/>
        </w:rPr>
        <w:t>ranking</w:t>
      </w:r>
      <w:r w:rsidRPr="00D26DB1">
        <w:rPr>
          <w:rFonts w:ascii="Times New Roman" w:hAnsi="Times New Roman" w:cs="Times New Roman"/>
          <w:sz w:val="24"/>
          <w:szCs w:val="24"/>
        </w:rPr>
        <w:t xml:space="preserve"> obtenido fue {(a</w:t>
      </w:r>
      <w:r w:rsidRPr="00D26DB1">
        <w:rPr>
          <w:rFonts w:ascii="Times New Roman" w:hAnsi="Times New Roman" w:cs="Times New Roman"/>
          <w:sz w:val="24"/>
          <w:szCs w:val="24"/>
          <w:vertAlign w:val="subscript"/>
        </w:rPr>
        <w:t>3</w:t>
      </w:r>
      <w:r w:rsidRPr="00D26DB1">
        <w:rPr>
          <w:rFonts w:ascii="Times New Roman" w:hAnsi="Times New Roman" w:cs="Times New Roman"/>
          <w:sz w:val="24"/>
          <w:szCs w:val="24"/>
        </w:rPr>
        <w:t xml:space="preserve"> = Pesca de Black Bass)</w:t>
      </w:r>
      <w:r w:rsidRPr="00D26DB1">
        <w:rPr>
          <w:rFonts w:ascii="Times New Roman" w:hAnsi="Times New Roman" w:cs="Times New Roman"/>
          <w:sz w:val="24"/>
          <w:szCs w:val="24"/>
        </w:rPr>
        <w:sym w:font="Wingdings" w:char="F0E0"/>
      </w: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4</w:t>
      </w:r>
      <w:r w:rsidRPr="00D26DB1">
        <w:rPr>
          <w:rFonts w:ascii="Times New Roman" w:hAnsi="Times New Roman" w:cs="Times New Roman"/>
          <w:sz w:val="24"/>
          <w:szCs w:val="24"/>
        </w:rPr>
        <w:t xml:space="preserve"> = Excursión a San Felipe)</w:t>
      </w:r>
      <w:r w:rsidRPr="00D26DB1">
        <w:rPr>
          <w:rFonts w:ascii="Times New Roman" w:hAnsi="Times New Roman" w:cs="Times New Roman"/>
          <w:sz w:val="24"/>
          <w:szCs w:val="24"/>
        </w:rPr>
        <w:sym w:font="Wingdings" w:char="F0E0"/>
      </w: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2</w:t>
      </w:r>
      <w:r w:rsidRPr="00D26DB1">
        <w:rPr>
          <w:rFonts w:ascii="Times New Roman" w:hAnsi="Times New Roman" w:cs="Times New Roman"/>
          <w:sz w:val="24"/>
          <w:szCs w:val="24"/>
        </w:rPr>
        <w:t xml:space="preserve"> = Observación de Aves)</w:t>
      </w:r>
      <w:r w:rsidRPr="00D26DB1">
        <w:rPr>
          <w:rFonts w:ascii="Times New Roman" w:hAnsi="Times New Roman" w:cs="Times New Roman"/>
          <w:sz w:val="24"/>
          <w:szCs w:val="24"/>
        </w:rPr>
        <w:sym w:font="Wingdings" w:char="F0E0"/>
      </w:r>
      <w:r w:rsidRPr="00D26DB1">
        <w:rPr>
          <w:rFonts w:ascii="Times New Roman" w:hAnsi="Times New Roman" w:cs="Times New Roman"/>
          <w:sz w:val="24"/>
          <w:szCs w:val="24"/>
        </w:rPr>
        <w:t>(a</w:t>
      </w:r>
      <w:r w:rsidRPr="00D26DB1">
        <w:rPr>
          <w:rFonts w:ascii="Times New Roman" w:hAnsi="Times New Roman" w:cs="Times New Roman"/>
          <w:sz w:val="24"/>
          <w:szCs w:val="24"/>
          <w:vertAlign w:val="subscript"/>
        </w:rPr>
        <w:t>1</w:t>
      </w:r>
      <w:r w:rsidR="00FF06B2" w:rsidRPr="00D26DB1">
        <w:rPr>
          <w:rFonts w:ascii="Times New Roman" w:hAnsi="Times New Roman" w:cs="Times New Roman"/>
          <w:sz w:val="24"/>
          <w:szCs w:val="24"/>
        </w:rPr>
        <w:t xml:space="preserve"> = Centro de Buceo)}, </w:t>
      </w:r>
      <w:r w:rsidR="00BD653E" w:rsidRPr="00D26DB1">
        <w:rPr>
          <w:rFonts w:ascii="Times New Roman" w:hAnsi="Times New Roman" w:cs="Times New Roman"/>
          <w:sz w:val="24"/>
          <w:szCs w:val="24"/>
        </w:rPr>
        <w:t xml:space="preserve">lo que significa que la alternativa Pesca </w:t>
      </w:r>
      <w:r w:rsidR="000120D5" w:rsidRPr="00D26DB1">
        <w:rPr>
          <w:rFonts w:ascii="Times New Roman" w:hAnsi="Times New Roman" w:cs="Times New Roman"/>
          <w:sz w:val="24"/>
          <w:szCs w:val="24"/>
        </w:rPr>
        <w:t>sobreclasifica a la alternativa</w:t>
      </w:r>
      <w:r w:rsidR="00BD653E" w:rsidRPr="00D26DB1">
        <w:rPr>
          <w:rFonts w:ascii="Times New Roman" w:hAnsi="Times New Roman" w:cs="Times New Roman"/>
          <w:sz w:val="24"/>
          <w:szCs w:val="24"/>
        </w:rPr>
        <w:t xml:space="preserve"> Excursión</w:t>
      </w:r>
      <w:r w:rsidR="000120D5" w:rsidRPr="00D26DB1">
        <w:rPr>
          <w:rFonts w:ascii="Times New Roman" w:hAnsi="Times New Roman" w:cs="Times New Roman"/>
          <w:sz w:val="24"/>
          <w:szCs w:val="24"/>
        </w:rPr>
        <w:t xml:space="preserve">; Excursión sobreclasifica a Aves; y Aves sobreclasifica a Buceo, </w:t>
      </w:r>
      <w:r w:rsidR="00385FDE" w:rsidRPr="00D26DB1">
        <w:rPr>
          <w:rFonts w:ascii="Times New Roman" w:hAnsi="Times New Roman" w:cs="Times New Roman"/>
          <w:sz w:val="24"/>
          <w:szCs w:val="24"/>
        </w:rPr>
        <w:t>de modo que</w:t>
      </w:r>
      <w:r w:rsidR="000120D5" w:rsidRPr="00D26DB1">
        <w:rPr>
          <w:rFonts w:ascii="Times New Roman" w:hAnsi="Times New Roman" w:cs="Times New Roman"/>
          <w:sz w:val="24"/>
          <w:szCs w:val="24"/>
        </w:rPr>
        <w:t xml:space="preserve"> el orden en que son presentadas las </w:t>
      </w:r>
      <w:r w:rsidR="008F4334" w:rsidRPr="00D26DB1">
        <w:rPr>
          <w:rFonts w:ascii="Times New Roman" w:hAnsi="Times New Roman" w:cs="Times New Roman"/>
          <w:sz w:val="24"/>
          <w:szCs w:val="24"/>
        </w:rPr>
        <w:t>alternativas al decisor</w:t>
      </w:r>
      <w:r w:rsidR="00C05A58" w:rsidRPr="00D26DB1">
        <w:rPr>
          <w:rFonts w:ascii="Times New Roman" w:hAnsi="Times New Roman" w:cs="Times New Roman"/>
          <w:sz w:val="24"/>
          <w:szCs w:val="24"/>
        </w:rPr>
        <w:t xml:space="preserve"> es</w:t>
      </w:r>
      <w:r w:rsidR="000120D5" w:rsidRPr="00D26DB1">
        <w:rPr>
          <w:rFonts w:ascii="Times New Roman" w:hAnsi="Times New Roman" w:cs="Times New Roman"/>
          <w:sz w:val="24"/>
          <w:szCs w:val="24"/>
        </w:rPr>
        <w:t xml:space="preserve">: Pesca, Excursión, </w:t>
      </w:r>
      <w:r w:rsidR="00C47761" w:rsidRPr="00D26DB1">
        <w:rPr>
          <w:rFonts w:ascii="Times New Roman" w:hAnsi="Times New Roman" w:cs="Times New Roman"/>
          <w:sz w:val="24"/>
          <w:szCs w:val="24"/>
        </w:rPr>
        <w:t>Aves,</w:t>
      </w:r>
      <w:r w:rsidR="000120D5" w:rsidRPr="00D26DB1">
        <w:rPr>
          <w:rFonts w:ascii="Times New Roman" w:hAnsi="Times New Roman" w:cs="Times New Roman"/>
          <w:sz w:val="24"/>
          <w:szCs w:val="24"/>
        </w:rPr>
        <w:t xml:space="preserve"> Buceo.</w:t>
      </w:r>
    </w:p>
    <w:p w14:paraId="3B1CD043" w14:textId="77777777" w:rsidR="00E111C4" w:rsidRPr="00D26DB1" w:rsidRDefault="00356B3A"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 xml:space="preserve">El </w:t>
      </w:r>
      <w:r w:rsidR="00934C9B" w:rsidRPr="00D26DB1">
        <w:rPr>
          <w:rFonts w:ascii="Times New Roman" w:hAnsi="Times New Roman" w:cs="Times New Roman"/>
          <w:sz w:val="24"/>
          <w:szCs w:val="24"/>
        </w:rPr>
        <w:t>ranking</w:t>
      </w:r>
      <w:r w:rsidR="000E32D5" w:rsidRPr="00D26DB1">
        <w:rPr>
          <w:rFonts w:ascii="Times New Roman" w:hAnsi="Times New Roman" w:cs="Times New Roman"/>
          <w:sz w:val="24"/>
          <w:szCs w:val="24"/>
        </w:rPr>
        <w:t xml:space="preserve"> obtenido</w:t>
      </w:r>
      <w:r w:rsidR="00E111C4" w:rsidRPr="00D26DB1">
        <w:rPr>
          <w:rFonts w:ascii="Times New Roman" w:hAnsi="Times New Roman" w:cs="Times New Roman"/>
          <w:sz w:val="24"/>
          <w:szCs w:val="24"/>
        </w:rPr>
        <w:t xml:space="preserve"> con el método ELECTRE III</w:t>
      </w:r>
      <w:r w:rsidRPr="00D26DB1">
        <w:rPr>
          <w:rFonts w:ascii="Times New Roman" w:hAnsi="Times New Roman" w:cs="Times New Roman"/>
          <w:sz w:val="24"/>
          <w:szCs w:val="24"/>
        </w:rPr>
        <w:t>, en la presente investigación,</w:t>
      </w:r>
      <w:r w:rsidR="00E111C4" w:rsidRPr="00D26DB1">
        <w:rPr>
          <w:rFonts w:ascii="Times New Roman" w:hAnsi="Times New Roman" w:cs="Times New Roman"/>
          <w:sz w:val="24"/>
          <w:szCs w:val="24"/>
        </w:rPr>
        <w:t xml:space="preserve"> fue {(a</w:t>
      </w:r>
      <w:r w:rsidR="00E111C4" w:rsidRPr="00D26DB1">
        <w:rPr>
          <w:rFonts w:ascii="Times New Roman" w:hAnsi="Times New Roman" w:cs="Times New Roman"/>
          <w:sz w:val="24"/>
          <w:szCs w:val="24"/>
          <w:vertAlign w:val="subscript"/>
        </w:rPr>
        <w:t>3</w:t>
      </w:r>
      <w:r w:rsidR="00934C9B" w:rsidRPr="00D26DB1">
        <w:rPr>
          <w:rFonts w:ascii="Times New Roman" w:hAnsi="Times New Roman" w:cs="Times New Roman"/>
          <w:sz w:val="24"/>
          <w:szCs w:val="24"/>
        </w:rPr>
        <w:t xml:space="preserve"> = Pesca de Black Bass /</w:t>
      </w:r>
      <w:r w:rsidR="00E111C4" w:rsidRPr="00D26DB1">
        <w:rPr>
          <w:rFonts w:ascii="Times New Roman" w:hAnsi="Times New Roman" w:cs="Times New Roman"/>
          <w:sz w:val="24"/>
          <w:szCs w:val="24"/>
        </w:rPr>
        <w:t xml:space="preserve"> a</w:t>
      </w:r>
      <w:r w:rsidR="00E111C4" w:rsidRPr="00D26DB1">
        <w:rPr>
          <w:rFonts w:ascii="Times New Roman" w:hAnsi="Times New Roman" w:cs="Times New Roman"/>
          <w:sz w:val="24"/>
          <w:szCs w:val="24"/>
          <w:vertAlign w:val="subscript"/>
        </w:rPr>
        <w:t>4</w:t>
      </w:r>
      <w:r w:rsidR="00E111C4" w:rsidRPr="00D26DB1">
        <w:rPr>
          <w:rFonts w:ascii="Times New Roman" w:hAnsi="Times New Roman" w:cs="Times New Roman"/>
          <w:sz w:val="24"/>
          <w:szCs w:val="24"/>
        </w:rPr>
        <w:t xml:space="preserve"> = Excursión a San Felipe)</w:t>
      </w:r>
      <w:r w:rsidR="00E35C72" w:rsidRPr="00D26DB1">
        <w:rPr>
          <w:rFonts w:ascii="Times New Roman" w:hAnsi="Times New Roman" w:cs="Times New Roman"/>
          <w:sz w:val="24"/>
          <w:szCs w:val="24"/>
        </w:rPr>
        <w:sym w:font="Wingdings" w:char="F0E0"/>
      </w:r>
      <w:r w:rsidR="00E111C4" w:rsidRPr="00D26DB1">
        <w:rPr>
          <w:rFonts w:ascii="Times New Roman" w:hAnsi="Times New Roman" w:cs="Times New Roman"/>
          <w:sz w:val="24"/>
          <w:szCs w:val="24"/>
        </w:rPr>
        <w:t>(a</w:t>
      </w:r>
      <w:r w:rsidR="00E111C4" w:rsidRPr="00D26DB1">
        <w:rPr>
          <w:rFonts w:ascii="Times New Roman" w:hAnsi="Times New Roman" w:cs="Times New Roman"/>
          <w:sz w:val="24"/>
          <w:szCs w:val="24"/>
          <w:vertAlign w:val="subscript"/>
        </w:rPr>
        <w:t>2</w:t>
      </w:r>
      <w:r w:rsidR="00E111C4" w:rsidRPr="00D26DB1">
        <w:rPr>
          <w:rFonts w:ascii="Times New Roman" w:hAnsi="Times New Roman" w:cs="Times New Roman"/>
          <w:sz w:val="24"/>
          <w:szCs w:val="24"/>
        </w:rPr>
        <w:t xml:space="preserve"> = Observación de Aves)</w:t>
      </w:r>
      <w:r w:rsidR="00E35C72" w:rsidRPr="00D26DB1">
        <w:rPr>
          <w:rFonts w:ascii="Times New Roman" w:hAnsi="Times New Roman" w:cs="Times New Roman"/>
          <w:sz w:val="24"/>
          <w:szCs w:val="24"/>
        </w:rPr>
        <w:sym w:font="Wingdings" w:char="F0E0"/>
      </w:r>
      <w:r w:rsidR="00E111C4" w:rsidRPr="00D26DB1">
        <w:rPr>
          <w:rFonts w:ascii="Times New Roman" w:hAnsi="Times New Roman" w:cs="Times New Roman"/>
          <w:sz w:val="24"/>
          <w:szCs w:val="24"/>
        </w:rPr>
        <w:t>(a</w:t>
      </w:r>
      <w:r w:rsidR="00E111C4" w:rsidRPr="00D26DB1">
        <w:rPr>
          <w:rFonts w:ascii="Times New Roman" w:hAnsi="Times New Roman" w:cs="Times New Roman"/>
          <w:sz w:val="24"/>
          <w:szCs w:val="24"/>
          <w:vertAlign w:val="subscript"/>
        </w:rPr>
        <w:t>1</w:t>
      </w:r>
      <w:r w:rsidRPr="00D26DB1">
        <w:rPr>
          <w:rFonts w:ascii="Times New Roman" w:hAnsi="Times New Roman" w:cs="Times New Roman"/>
          <w:sz w:val="24"/>
          <w:szCs w:val="24"/>
        </w:rPr>
        <w:t xml:space="preserve"> = Centro de Buceo)}, </w:t>
      </w:r>
      <w:r w:rsidR="000E32D5" w:rsidRPr="00D26DB1">
        <w:rPr>
          <w:rFonts w:ascii="Times New Roman" w:hAnsi="Times New Roman" w:cs="Times New Roman"/>
          <w:sz w:val="24"/>
          <w:szCs w:val="24"/>
        </w:rPr>
        <w:t xml:space="preserve">lo que significa que tanto la alternativa Pesca y la alternativa Excursión tienen el mismo nivel de importancia y ambos sobreclasifican a la alternativa Aves, y a su </w:t>
      </w:r>
      <w:r w:rsidR="00C47761" w:rsidRPr="00D26DB1">
        <w:rPr>
          <w:rFonts w:ascii="Times New Roman" w:hAnsi="Times New Roman" w:cs="Times New Roman"/>
          <w:sz w:val="24"/>
          <w:szCs w:val="24"/>
        </w:rPr>
        <w:t>vez Aves sobreclasifica a Buceo, por lo que en este caso el orden en que se presentan las al</w:t>
      </w:r>
      <w:r w:rsidR="00934C9B" w:rsidRPr="00D26DB1">
        <w:rPr>
          <w:rFonts w:ascii="Times New Roman" w:hAnsi="Times New Roman" w:cs="Times New Roman"/>
          <w:sz w:val="24"/>
          <w:szCs w:val="24"/>
        </w:rPr>
        <w:t>ternativas al decisor es: Pesca/</w:t>
      </w:r>
      <w:r w:rsidR="00C47761" w:rsidRPr="00D26DB1">
        <w:rPr>
          <w:rFonts w:ascii="Times New Roman" w:hAnsi="Times New Roman" w:cs="Times New Roman"/>
          <w:sz w:val="24"/>
          <w:szCs w:val="24"/>
        </w:rPr>
        <w:t>Excursión, Aves, Buceo.</w:t>
      </w:r>
    </w:p>
    <w:p w14:paraId="5B6E6950" w14:textId="77777777" w:rsidR="00B5606D" w:rsidRDefault="00E111C4"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Se observa una ligera diferencia en los resultados obtenidos al aplicar el método ELECTRE III frente a los otros métodos, ya que las dos primeras alternativas (a</w:t>
      </w:r>
      <w:r w:rsidRPr="00D26DB1">
        <w:rPr>
          <w:rFonts w:ascii="Times New Roman" w:hAnsi="Times New Roman" w:cs="Times New Roman"/>
          <w:sz w:val="24"/>
          <w:szCs w:val="24"/>
          <w:vertAlign w:val="subscript"/>
        </w:rPr>
        <w:t>3</w:t>
      </w:r>
      <w:r w:rsidRPr="00D26DB1">
        <w:rPr>
          <w:rFonts w:ascii="Times New Roman" w:hAnsi="Times New Roman" w:cs="Times New Roman"/>
          <w:sz w:val="24"/>
          <w:szCs w:val="24"/>
        </w:rPr>
        <w:t xml:space="preserve"> = Pesca de Black Bass | a</w:t>
      </w:r>
      <w:r w:rsidRPr="00D26DB1">
        <w:rPr>
          <w:rFonts w:ascii="Times New Roman" w:hAnsi="Times New Roman" w:cs="Times New Roman"/>
          <w:sz w:val="24"/>
          <w:szCs w:val="24"/>
          <w:vertAlign w:val="subscript"/>
        </w:rPr>
        <w:t>4</w:t>
      </w:r>
      <w:r w:rsidRPr="00D26DB1">
        <w:rPr>
          <w:rFonts w:ascii="Times New Roman" w:hAnsi="Times New Roman" w:cs="Times New Roman"/>
          <w:sz w:val="24"/>
          <w:szCs w:val="24"/>
        </w:rPr>
        <w:t xml:space="preserve"> = Excursión a San Felipe), quedaron </w:t>
      </w:r>
      <w:r w:rsidR="00E35C72" w:rsidRPr="00D26DB1">
        <w:rPr>
          <w:rFonts w:ascii="Times New Roman" w:hAnsi="Times New Roman" w:cs="Times New Roman"/>
          <w:sz w:val="24"/>
          <w:szCs w:val="24"/>
        </w:rPr>
        <w:t>agrupada</w:t>
      </w:r>
      <w:r w:rsidRPr="00D26DB1">
        <w:rPr>
          <w:rFonts w:ascii="Times New Roman" w:hAnsi="Times New Roman" w:cs="Times New Roman"/>
          <w:sz w:val="24"/>
          <w:szCs w:val="24"/>
        </w:rPr>
        <w:t>s en el mismo nivel de prioridad.</w:t>
      </w:r>
      <w:r w:rsidR="00E11908" w:rsidRPr="00D26DB1">
        <w:rPr>
          <w:rFonts w:ascii="Times New Roman" w:hAnsi="Times New Roman" w:cs="Times New Roman"/>
          <w:sz w:val="24"/>
          <w:szCs w:val="24"/>
        </w:rPr>
        <w:t xml:space="preserve"> </w:t>
      </w:r>
    </w:p>
    <w:p w14:paraId="35CB0D23" w14:textId="77777777" w:rsidR="00E111C4" w:rsidRDefault="00EF6290"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En la</w:t>
      </w:r>
      <w:r w:rsidR="00E11908" w:rsidRPr="00D26DB1">
        <w:rPr>
          <w:rFonts w:ascii="Times New Roman" w:hAnsi="Times New Roman" w:cs="Times New Roman"/>
          <w:sz w:val="24"/>
          <w:szCs w:val="24"/>
        </w:rPr>
        <w:t xml:space="preserve"> Tabla 3 </w:t>
      </w:r>
      <w:r w:rsidRPr="00D26DB1">
        <w:rPr>
          <w:rFonts w:ascii="Times New Roman" w:hAnsi="Times New Roman" w:cs="Times New Roman"/>
          <w:sz w:val="24"/>
          <w:szCs w:val="24"/>
        </w:rPr>
        <w:t>se presenta un</w:t>
      </w:r>
      <w:r w:rsidR="00E11908" w:rsidRPr="00D26DB1">
        <w:rPr>
          <w:rFonts w:ascii="Times New Roman" w:hAnsi="Times New Roman" w:cs="Times New Roman"/>
          <w:sz w:val="24"/>
          <w:szCs w:val="24"/>
        </w:rPr>
        <w:t xml:space="preserve"> comparativo </w:t>
      </w:r>
      <w:r w:rsidRPr="00D26DB1">
        <w:rPr>
          <w:rFonts w:ascii="Times New Roman" w:hAnsi="Times New Roman" w:cs="Times New Roman"/>
          <w:sz w:val="24"/>
          <w:szCs w:val="24"/>
        </w:rPr>
        <w:t>entre los resultados obtenidos con los diferentes métodos multicriterio</w:t>
      </w:r>
      <w:r w:rsidR="00E11908" w:rsidRPr="00D26DB1">
        <w:rPr>
          <w:rFonts w:ascii="Times New Roman" w:hAnsi="Times New Roman" w:cs="Times New Roman"/>
          <w:sz w:val="24"/>
          <w:szCs w:val="24"/>
        </w:rPr>
        <w:t>.</w:t>
      </w:r>
    </w:p>
    <w:p w14:paraId="49C3C0D8" w14:textId="77777777" w:rsidR="00396E9E" w:rsidRDefault="00396E9E" w:rsidP="00D47E59">
      <w:pPr>
        <w:spacing w:after="120" w:line="360" w:lineRule="auto"/>
        <w:ind w:firstLine="709"/>
        <w:jc w:val="both"/>
        <w:rPr>
          <w:rFonts w:ascii="Times New Roman" w:hAnsi="Times New Roman" w:cs="Times New Roman"/>
          <w:sz w:val="24"/>
          <w:szCs w:val="24"/>
        </w:rPr>
      </w:pPr>
    </w:p>
    <w:p w14:paraId="75CA0318" w14:textId="77777777" w:rsidR="00396E9E" w:rsidRPr="00D26DB1" w:rsidRDefault="00396E9E" w:rsidP="00D47E59">
      <w:pPr>
        <w:spacing w:after="120" w:line="360" w:lineRule="auto"/>
        <w:ind w:firstLine="709"/>
        <w:jc w:val="both"/>
        <w:rPr>
          <w:rFonts w:ascii="Times New Roman" w:hAnsi="Times New Roman" w:cs="Times New Roman"/>
          <w:sz w:val="24"/>
          <w:szCs w:val="24"/>
        </w:rPr>
      </w:pPr>
    </w:p>
    <w:p w14:paraId="61E5ADBF" w14:textId="77777777" w:rsidR="00AD1F73" w:rsidRPr="00D26DB1" w:rsidRDefault="00A2117A" w:rsidP="00720910">
      <w:pPr>
        <w:spacing w:after="0" w:line="360" w:lineRule="auto"/>
        <w:rPr>
          <w:rFonts w:ascii="Times New Roman" w:hAnsi="Times New Roman" w:cs="Times New Roman"/>
          <w:b/>
          <w:bCs/>
          <w:sz w:val="24"/>
          <w:szCs w:val="24"/>
        </w:rPr>
      </w:pPr>
      <w:r w:rsidRPr="00D26DB1">
        <w:rPr>
          <w:rFonts w:ascii="Times New Roman" w:hAnsi="Times New Roman" w:cs="Times New Roman"/>
          <w:b/>
          <w:bCs/>
          <w:sz w:val="24"/>
          <w:szCs w:val="24"/>
        </w:rPr>
        <w:lastRenderedPageBreak/>
        <w:t xml:space="preserve">Tabla </w:t>
      </w:r>
      <w:r w:rsidR="00373287" w:rsidRPr="00D26DB1">
        <w:rPr>
          <w:rFonts w:ascii="Times New Roman" w:hAnsi="Times New Roman" w:cs="Times New Roman"/>
          <w:b/>
          <w:bCs/>
          <w:sz w:val="24"/>
          <w:szCs w:val="24"/>
        </w:rPr>
        <w:fldChar w:fldCharType="begin"/>
      </w:r>
      <w:r w:rsidR="00373287" w:rsidRPr="00D26DB1">
        <w:rPr>
          <w:rFonts w:ascii="Times New Roman" w:hAnsi="Times New Roman" w:cs="Times New Roman"/>
          <w:b/>
          <w:bCs/>
          <w:sz w:val="24"/>
          <w:szCs w:val="24"/>
        </w:rPr>
        <w:instrText xml:space="preserve"> SEQ Tabla \* ARABIC </w:instrText>
      </w:r>
      <w:r w:rsidR="00373287" w:rsidRPr="00D26DB1">
        <w:rPr>
          <w:rFonts w:ascii="Times New Roman" w:hAnsi="Times New Roman" w:cs="Times New Roman"/>
          <w:b/>
          <w:bCs/>
          <w:sz w:val="24"/>
          <w:szCs w:val="24"/>
        </w:rPr>
        <w:fldChar w:fldCharType="separate"/>
      </w:r>
      <w:r w:rsidR="00BA1CE7" w:rsidRPr="00D26DB1">
        <w:rPr>
          <w:rFonts w:ascii="Times New Roman" w:hAnsi="Times New Roman" w:cs="Times New Roman"/>
          <w:b/>
          <w:bCs/>
          <w:noProof/>
          <w:sz w:val="24"/>
          <w:szCs w:val="24"/>
        </w:rPr>
        <w:t>3</w:t>
      </w:r>
      <w:r w:rsidR="00373287" w:rsidRPr="00D26DB1">
        <w:rPr>
          <w:rFonts w:ascii="Times New Roman" w:hAnsi="Times New Roman" w:cs="Times New Roman"/>
          <w:b/>
          <w:bCs/>
          <w:noProof/>
          <w:sz w:val="24"/>
          <w:szCs w:val="24"/>
        </w:rPr>
        <w:fldChar w:fldCharType="end"/>
      </w:r>
    </w:p>
    <w:p w14:paraId="4347664F" w14:textId="77777777" w:rsidR="00A2117A" w:rsidRPr="00D26DB1" w:rsidRDefault="00A2117A" w:rsidP="00720910">
      <w:pPr>
        <w:spacing w:after="0" w:line="360" w:lineRule="auto"/>
        <w:rPr>
          <w:rFonts w:ascii="Times New Roman" w:hAnsi="Times New Roman" w:cs="Times New Roman"/>
          <w:i/>
          <w:iCs/>
          <w:sz w:val="24"/>
          <w:szCs w:val="24"/>
        </w:rPr>
      </w:pPr>
      <w:r w:rsidRPr="00D26DB1">
        <w:rPr>
          <w:rFonts w:ascii="Times New Roman" w:hAnsi="Times New Roman" w:cs="Times New Roman"/>
          <w:i/>
          <w:iCs/>
          <w:sz w:val="24"/>
          <w:szCs w:val="24"/>
        </w:rPr>
        <w:t>Comparativo del resultado obtenido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6100"/>
      </w:tblGrid>
      <w:tr w:rsidR="0054443C" w:rsidRPr="00D26DB1" w14:paraId="50811D13" w14:textId="77777777" w:rsidTr="008642AF">
        <w:trPr>
          <w:jc w:val="center"/>
        </w:trPr>
        <w:tc>
          <w:tcPr>
            <w:tcW w:w="1838" w:type="dxa"/>
            <w:tcBorders>
              <w:top w:val="single" w:sz="18" w:space="0" w:color="auto"/>
              <w:bottom w:val="single" w:sz="18" w:space="0" w:color="auto"/>
            </w:tcBorders>
            <w:shd w:val="clear" w:color="auto" w:fill="auto"/>
            <w:vAlign w:val="center"/>
          </w:tcPr>
          <w:p w14:paraId="252CAA16" w14:textId="77777777" w:rsidR="0054443C" w:rsidRPr="00D26DB1" w:rsidRDefault="0054443C"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Método aplicado</w:t>
            </w:r>
          </w:p>
        </w:tc>
        <w:tc>
          <w:tcPr>
            <w:tcW w:w="6100" w:type="dxa"/>
            <w:tcBorders>
              <w:top w:val="single" w:sz="18" w:space="0" w:color="auto"/>
              <w:bottom w:val="single" w:sz="18" w:space="0" w:color="auto"/>
            </w:tcBorders>
            <w:shd w:val="clear" w:color="auto" w:fill="auto"/>
            <w:vAlign w:val="center"/>
          </w:tcPr>
          <w:p w14:paraId="3D85C91C" w14:textId="77777777" w:rsidR="0054443C" w:rsidRPr="00D26DB1" w:rsidRDefault="0054443C" w:rsidP="00D679A9">
            <w:pPr>
              <w:spacing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t>Resultado obtenido</w:t>
            </w:r>
          </w:p>
        </w:tc>
      </w:tr>
      <w:tr w:rsidR="0054443C" w:rsidRPr="00D26DB1" w14:paraId="7A74594D" w14:textId="77777777" w:rsidTr="00EB6B2F">
        <w:trPr>
          <w:trHeight w:val="1001"/>
          <w:jc w:val="center"/>
        </w:trPr>
        <w:tc>
          <w:tcPr>
            <w:tcW w:w="1838" w:type="dxa"/>
            <w:tcBorders>
              <w:top w:val="single" w:sz="18" w:space="0" w:color="auto"/>
              <w:bottom w:val="single" w:sz="2" w:space="0" w:color="auto"/>
            </w:tcBorders>
            <w:shd w:val="clear" w:color="auto" w:fill="auto"/>
            <w:vAlign w:val="center"/>
          </w:tcPr>
          <w:p w14:paraId="04453CF2" w14:textId="77777777" w:rsidR="0054443C" w:rsidRPr="00D26DB1" w:rsidRDefault="00112F1B" w:rsidP="00D679A9">
            <w:pPr>
              <w:spacing w:before="240" w:line="360" w:lineRule="auto"/>
              <w:rPr>
                <w:rFonts w:ascii="Times New Roman" w:hAnsi="Times New Roman" w:cs="Times New Roman"/>
                <w:sz w:val="24"/>
                <w:szCs w:val="24"/>
              </w:rPr>
            </w:pPr>
            <w:r w:rsidRPr="00D26DB1">
              <w:rPr>
                <w:rFonts w:ascii="Times New Roman" w:hAnsi="Times New Roman" w:cs="Times New Roman"/>
                <w:sz w:val="24"/>
                <w:szCs w:val="24"/>
              </w:rPr>
              <w:t>PROMETHEE</w:t>
            </w:r>
          </w:p>
        </w:tc>
        <w:tc>
          <w:tcPr>
            <w:tcW w:w="6100" w:type="dxa"/>
            <w:tcBorders>
              <w:top w:val="single" w:sz="18" w:space="0" w:color="auto"/>
              <w:bottom w:val="single" w:sz="2" w:space="0" w:color="auto"/>
            </w:tcBorders>
            <w:shd w:val="clear" w:color="auto" w:fill="auto"/>
            <w:vAlign w:val="center"/>
          </w:tcPr>
          <w:p w14:paraId="6F3FB7A0" w14:textId="77777777" w:rsidR="0054443C" w:rsidRPr="00D26DB1" w:rsidRDefault="008642AF" w:rsidP="00D679A9">
            <w:pPr>
              <w:spacing w:before="24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64D61FF" wp14:editId="61B515F4">
                  <wp:extent cx="3736340" cy="678180"/>
                  <wp:effectExtent l="0" t="0" r="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abla3a-ResultadoPromethee.tif"/>
                          <pic:cNvPicPr/>
                        </pic:nvPicPr>
                        <pic:blipFill>
                          <a:blip r:embed="rId25" cstate="email">
                            <a:extLst>
                              <a:ext uri="{28A0092B-C50C-407E-A947-70E740481C1C}">
                                <a14:useLocalDpi xmlns:a14="http://schemas.microsoft.com/office/drawing/2010/main" val="0"/>
                              </a:ext>
                            </a:extLst>
                          </a:blip>
                          <a:stretch>
                            <a:fillRect/>
                          </a:stretch>
                        </pic:blipFill>
                        <pic:spPr>
                          <a:xfrm>
                            <a:off x="0" y="0"/>
                            <a:ext cx="3736340" cy="678180"/>
                          </a:xfrm>
                          <a:prstGeom prst="rect">
                            <a:avLst/>
                          </a:prstGeom>
                        </pic:spPr>
                      </pic:pic>
                    </a:graphicData>
                  </a:graphic>
                </wp:inline>
              </w:drawing>
            </w:r>
          </w:p>
        </w:tc>
      </w:tr>
      <w:tr w:rsidR="0054443C" w:rsidRPr="00D26DB1" w14:paraId="7725442A" w14:textId="77777777" w:rsidTr="008642AF">
        <w:trPr>
          <w:trHeight w:val="1403"/>
          <w:jc w:val="center"/>
        </w:trPr>
        <w:tc>
          <w:tcPr>
            <w:tcW w:w="1838" w:type="dxa"/>
            <w:tcBorders>
              <w:top w:val="single" w:sz="2" w:space="0" w:color="auto"/>
              <w:bottom w:val="single" w:sz="2" w:space="0" w:color="auto"/>
            </w:tcBorders>
            <w:shd w:val="clear" w:color="auto" w:fill="auto"/>
            <w:vAlign w:val="center"/>
          </w:tcPr>
          <w:p w14:paraId="5C92D9A1" w14:textId="77777777" w:rsidR="0054443C" w:rsidRPr="00D26DB1" w:rsidRDefault="0054443C"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AHP</w:t>
            </w:r>
          </w:p>
        </w:tc>
        <w:tc>
          <w:tcPr>
            <w:tcW w:w="6100" w:type="dxa"/>
            <w:tcBorders>
              <w:top w:val="single" w:sz="2" w:space="0" w:color="auto"/>
              <w:bottom w:val="single" w:sz="2" w:space="0" w:color="auto"/>
            </w:tcBorders>
            <w:shd w:val="clear" w:color="auto" w:fill="auto"/>
            <w:vAlign w:val="center"/>
          </w:tcPr>
          <w:p w14:paraId="08B3DCAB" w14:textId="77777777" w:rsidR="0054443C" w:rsidRPr="00D26DB1" w:rsidRDefault="008642AF" w:rsidP="00D679A9">
            <w:pPr>
              <w:spacing w:before="24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7B1812D2" wp14:editId="6596F2AE">
                  <wp:extent cx="3736340" cy="67818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abla3b-ResultadoAHP.tif"/>
                          <pic:cNvPicPr/>
                        </pic:nvPicPr>
                        <pic:blipFill>
                          <a:blip r:embed="rId25" cstate="email">
                            <a:extLst>
                              <a:ext uri="{28A0092B-C50C-407E-A947-70E740481C1C}">
                                <a14:useLocalDpi xmlns:a14="http://schemas.microsoft.com/office/drawing/2010/main" val="0"/>
                              </a:ext>
                            </a:extLst>
                          </a:blip>
                          <a:stretch>
                            <a:fillRect/>
                          </a:stretch>
                        </pic:blipFill>
                        <pic:spPr>
                          <a:xfrm>
                            <a:off x="0" y="0"/>
                            <a:ext cx="3736340" cy="678180"/>
                          </a:xfrm>
                          <a:prstGeom prst="rect">
                            <a:avLst/>
                          </a:prstGeom>
                        </pic:spPr>
                      </pic:pic>
                    </a:graphicData>
                  </a:graphic>
                </wp:inline>
              </w:drawing>
            </w:r>
          </w:p>
        </w:tc>
      </w:tr>
      <w:tr w:rsidR="0054443C" w:rsidRPr="00D26DB1" w14:paraId="23E3FDE8" w14:textId="77777777" w:rsidTr="008642AF">
        <w:trPr>
          <w:jc w:val="center"/>
        </w:trPr>
        <w:tc>
          <w:tcPr>
            <w:tcW w:w="1838" w:type="dxa"/>
            <w:tcBorders>
              <w:top w:val="single" w:sz="2" w:space="0" w:color="auto"/>
              <w:bottom w:val="single" w:sz="2" w:space="0" w:color="auto"/>
            </w:tcBorders>
            <w:shd w:val="clear" w:color="auto" w:fill="auto"/>
            <w:vAlign w:val="center"/>
          </w:tcPr>
          <w:p w14:paraId="6BB4FA5D" w14:textId="77777777" w:rsidR="0054443C" w:rsidRPr="00D26DB1" w:rsidRDefault="0054443C"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MAUT</w:t>
            </w:r>
          </w:p>
        </w:tc>
        <w:tc>
          <w:tcPr>
            <w:tcW w:w="6100" w:type="dxa"/>
            <w:tcBorders>
              <w:top w:val="single" w:sz="2" w:space="0" w:color="auto"/>
              <w:bottom w:val="single" w:sz="2" w:space="0" w:color="auto"/>
            </w:tcBorders>
            <w:shd w:val="clear" w:color="auto" w:fill="auto"/>
          </w:tcPr>
          <w:p w14:paraId="18F5AC69" w14:textId="77777777" w:rsidR="0054443C" w:rsidRPr="00D26DB1" w:rsidRDefault="008642AF" w:rsidP="00D679A9">
            <w:pPr>
              <w:spacing w:before="24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6AE8E8BB" wp14:editId="043540E1">
                  <wp:extent cx="3736340" cy="678180"/>
                  <wp:effectExtent l="0" t="0" r="0" b="76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abla3c-ResultadoMAUT.tif"/>
                          <pic:cNvPicPr/>
                        </pic:nvPicPr>
                        <pic:blipFill>
                          <a:blip r:embed="rId25" cstate="email">
                            <a:extLst>
                              <a:ext uri="{28A0092B-C50C-407E-A947-70E740481C1C}">
                                <a14:useLocalDpi xmlns:a14="http://schemas.microsoft.com/office/drawing/2010/main" val="0"/>
                              </a:ext>
                            </a:extLst>
                          </a:blip>
                          <a:stretch>
                            <a:fillRect/>
                          </a:stretch>
                        </pic:blipFill>
                        <pic:spPr>
                          <a:xfrm>
                            <a:off x="0" y="0"/>
                            <a:ext cx="3736340" cy="678180"/>
                          </a:xfrm>
                          <a:prstGeom prst="rect">
                            <a:avLst/>
                          </a:prstGeom>
                        </pic:spPr>
                      </pic:pic>
                    </a:graphicData>
                  </a:graphic>
                </wp:inline>
              </w:drawing>
            </w:r>
          </w:p>
        </w:tc>
      </w:tr>
      <w:tr w:rsidR="0054443C" w:rsidRPr="00D26DB1" w14:paraId="667E7F41" w14:textId="77777777" w:rsidTr="008642AF">
        <w:trPr>
          <w:jc w:val="center"/>
        </w:trPr>
        <w:tc>
          <w:tcPr>
            <w:tcW w:w="1838" w:type="dxa"/>
            <w:tcBorders>
              <w:top w:val="single" w:sz="2" w:space="0" w:color="auto"/>
              <w:bottom w:val="single" w:sz="18" w:space="0" w:color="auto"/>
            </w:tcBorders>
            <w:shd w:val="clear" w:color="auto" w:fill="auto"/>
            <w:vAlign w:val="center"/>
          </w:tcPr>
          <w:p w14:paraId="7C9064E0" w14:textId="77777777" w:rsidR="0054443C" w:rsidRPr="00D26DB1" w:rsidRDefault="0054443C" w:rsidP="00D679A9">
            <w:pPr>
              <w:spacing w:line="360" w:lineRule="auto"/>
              <w:rPr>
                <w:rFonts w:ascii="Times New Roman" w:hAnsi="Times New Roman" w:cs="Times New Roman"/>
                <w:sz w:val="24"/>
                <w:szCs w:val="24"/>
              </w:rPr>
            </w:pPr>
            <w:r w:rsidRPr="00D26DB1">
              <w:rPr>
                <w:rFonts w:ascii="Times New Roman" w:hAnsi="Times New Roman" w:cs="Times New Roman"/>
                <w:sz w:val="24"/>
                <w:szCs w:val="24"/>
              </w:rPr>
              <w:t>ELECTRE III</w:t>
            </w:r>
          </w:p>
        </w:tc>
        <w:tc>
          <w:tcPr>
            <w:tcW w:w="6100" w:type="dxa"/>
            <w:tcBorders>
              <w:top w:val="single" w:sz="2" w:space="0" w:color="auto"/>
              <w:bottom w:val="single" w:sz="18" w:space="0" w:color="auto"/>
            </w:tcBorders>
            <w:shd w:val="clear" w:color="auto" w:fill="auto"/>
            <w:vAlign w:val="center"/>
          </w:tcPr>
          <w:p w14:paraId="4A7ADD09" w14:textId="77777777" w:rsidR="008642AF" w:rsidRPr="00D26DB1" w:rsidRDefault="008642AF" w:rsidP="00D679A9">
            <w:pPr>
              <w:spacing w:before="240" w:line="360" w:lineRule="auto"/>
              <w:jc w:val="center"/>
              <w:rPr>
                <w:rFonts w:ascii="Times New Roman" w:hAnsi="Times New Roman" w:cs="Times New Roman"/>
                <w:sz w:val="24"/>
                <w:szCs w:val="24"/>
              </w:rPr>
            </w:pPr>
            <w:r w:rsidRPr="00D26DB1">
              <w:rPr>
                <w:rFonts w:ascii="Times New Roman" w:hAnsi="Times New Roman" w:cs="Times New Roman"/>
                <w:noProof/>
                <w:sz w:val="24"/>
                <w:szCs w:val="24"/>
                <w:lang w:eastAsia="es-MX"/>
              </w:rPr>
              <w:drawing>
                <wp:inline distT="0" distB="0" distL="0" distR="0" wp14:anchorId="0A069D6E" wp14:editId="3AD24673">
                  <wp:extent cx="3736340" cy="678180"/>
                  <wp:effectExtent l="0" t="0" r="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Tabla3d-ResultadoELECTREIII.tif"/>
                          <pic:cNvPicPr/>
                        </pic:nvPicPr>
                        <pic:blipFill>
                          <a:blip r:embed="rId26" cstate="email">
                            <a:extLst>
                              <a:ext uri="{28A0092B-C50C-407E-A947-70E740481C1C}">
                                <a14:useLocalDpi xmlns:a14="http://schemas.microsoft.com/office/drawing/2010/main" val="0"/>
                              </a:ext>
                            </a:extLst>
                          </a:blip>
                          <a:stretch>
                            <a:fillRect/>
                          </a:stretch>
                        </pic:blipFill>
                        <pic:spPr>
                          <a:xfrm>
                            <a:off x="0" y="0"/>
                            <a:ext cx="3736340" cy="678180"/>
                          </a:xfrm>
                          <a:prstGeom prst="rect">
                            <a:avLst/>
                          </a:prstGeom>
                        </pic:spPr>
                      </pic:pic>
                    </a:graphicData>
                  </a:graphic>
                </wp:inline>
              </w:drawing>
            </w:r>
          </w:p>
        </w:tc>
      </w:tr>
    </w:tbl>
    <w:p w14:paraId="1DE4CA6A" w14:textId="77777777" w:rsidR="0054443C" w:rsidRPr="00D26DB1" w:rsidRDefault="00A2117A" w:rsidP="00720910">
      <w:pPr>
        <w:spacing w:after="120" w:line="360" w:lineRule="auto"/>
        <w:rPr>
          <w:rFonts w:ascii="Times New Roman" w:hAnsi="Times New Roman" w:cs="Times New Roman"/>
          <w:sz w:val="24"/>
          <w:szCs w:val="24"/>
        </w:rPr>
      </w:pPr>
      <w:r w:rsidRPr="00D26DB1">
        <w:rPr>
          <w:rFonts w:ascii="Times New Roman" w:hAnsi="Times New Roman" w:cs="Times New Roman"/>
          <w:sz w:val="24"/>
          <w:szCs w:val="24"/>
        </w:rPr>
        <w:t>Fuente: Elaboración propia con información de (Pérez et al., 2008)</w:t>
      </w:r>
    </w:p>
    <w:p w14:paraId="6D360A43" w14:textId="77777777" w:rsidR="004566DB" w:rsidRPr="00D26DB1" w:rsidRDefault="004566DB"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 xml:space="preserve">Al aplicar los métodos </w:t>
      </w:r>
      <w:r w:rsidR="00026D38" w:rsidRPr="00D26DB1">
        <w:rPr>
          <w:rFonts w:ascii="Times New Roman" w:hAnsi="Times New Roman" w:cs="Times New Roman"/>
          <w:sz w:val="24"/>
          <w:szCs w:val="24"/>
        </w:rPr>
        <w:t xml:space="preserve">PROMETHÉE, AHP y MAUT se obtuvo que </w:t>
      </w:r>
      <w:r w:rsidR="00026D38" w:rsidRPr="00D26DB1">
        <w:rPr>
          <w:rFonts w:ascii="Cambria Math" w:hAnsi="Cambria Math" w:cs="Cambria Math"/>
          <w:sz w:val="24"/>
          <w:szCs w:val="24"/>
        </w:rPr>
        <w:t>𝑎</w:t>
      </w:r>
      <w:r w:rsidR="00026D38" w:rsidRPr="00D26DB1">
        <w:rPr>
          <w:rFonts w:ascii="Times New Roman" w:hAnsi="Times New Roman" w:cs="Times New Roman"/>
          <w:sz w:val="24"/>
          <w:szCs w:val="24"/>
          <w:vertAlign w:val="subscript"/>
        </w:rPr>
        <w:t>3</w:t>
      </w:r>
      <w:r w:rsidRPr="00D26DB1">
        <w:rPr>
          <w:rFonts w:ascii="Cambria Math" w:hAnsi="Cambria Math" w:cs="Cambria Math"/>
          <w:sz w:val="24"/>
          <w:szCs w:val="24"/>
        </w:rPr>
        <w:t>𝑆</w:t>
      </w:r>
      <w:r w:rsidRPr="00D26DB1">
        <w:rPr>
          <w:rFonts w:ascii="Times New Roman" w:hAnsi="Times New Roman" w:cs="Times New Roman"/>
          <w:sz w:val="24"/>
          <w:szCs w:val="24"/>
        </w:rPr>
        <w:t>a</w:t>
      </w:r>
      <w:r w:rsidR="00026D38" w:rsidRPr="00D26DB1">
        <w:rPr>
          <w:rFonts w:ascii="Times New Roman" w:hAnsi="Times New Roman" w:cs="Times New Roman"/>
          <w:sz w:val="24"/>
          <w:szCs w:val="24"/>
          <w:vertAlign w:val="subscript"/>
        </w:rPr>
        <w:t>4</w:t>
      </w:r>
      <w:r w:rsidR="00026D38" w:rsidRPr="00D26DB1">
        <w:rPr>
          <w:rFonts w:ascii="Times New Roman" w:hAnsi="Times New Roman" w:cs="Times New Roman"/>
          <w:sz w:val="24"/>
          <w:szCs w:val="24"/>
        </w:rPr>
        <w:t xml:space="preserve">, es decir, </w:t>
      </w:r>
      <w:r w:rsidR="008304DA" w:rsidRPr="00D26DB1">
        <w:rPr>
          <w:rFonts w:ascii="Times New Roman" w:hAnsi="Times New Roman" w:cs="Times New Roman"/>
          <w:sz w:val="24"/>
          <w:szCs w:val="24"/>
        </w:rPr>
        <w:t xml:space="preserve">la alternativa </w:t>
      </w:r>
      <w:r w:rsidR="008304DA" w:rsidRPr="00D26DB1">
        <w:rPr>
          <w:rFonts w:ascii="Times New Roman" w:hAnsi="Times New Roman" w:cs="Times New Roman"/>
          <w:i/>
          <w:sz w:val="24"/>
          <w:szCs w:val="24"/>
        </w:rPr>
        <w:t>a</w:t>
      </w:r>
      <w:r w:rsidR="008304DA" w:rsidRPr="00D26DB1">
        <w:rPr>
          <w:rFonts w:ascii="Times New Roman" w:hAnsi="Times New Roman" w:cs="Times New Roman"/>
          <w:i/>
          <w:sz w:val="24"/>
          <w:szCs w:val="24"/>
          <w:vertAlign w:val="subscript"/>
        </w:rPr>
        <w:t>3</w:t>
      </w:r>
      <w:r w:rsidR="00C76EB2" w:rsidRPr="00D26DB1">
        <w:rPr>
          <w:rFonts w:ascii="Times New Roman" w:hAnsi="Times New Roman" w:cs="Times New Roman"/>
          <w:sz w:val="24"/>
          <w:szCs w:val="24"/>
        </w:rPr>
        <w:t>=Pesca de Black Bass</w:t>
      </w:r>
      <w:r w:rsidR="008304DA" w:rsidRPr="00D26DB1">
        <w:rPr>
          <w:rFonts w:ascii="Times New Roman" w:hAnsi="Times New Roman" w:cs="Times New Roman"/>
          <w:sz w:val="24"/>
          <w:szCs w:val="24"/>
        </w:rPr>
        <w:t xml:space="preserve"> </w:t>
      </w:r>
      <w:r w:rsidR="00E0451D" w:rsidRPr="00D26DB1">
        <w:rPr>
          <w:rFonts w:ascii="Times New Roman" w:hAnsi="Times New Roman" w:cs="Times New Roman"/>
          <w:sz w:val="24"/>
          <w:szCs w:val="24"/>
        </w:rPr>
        <w:t>sobreclasifica a</w:t>
      </w:r>
      <w:r w:rsidR="008304DA" w:rsidRPr="00D26DB1">
        <w:rPr>
          <w:rFonts w:ascii="Times New Roman" w:hAnsi="Times New Roman" w:cs="Times New Roman"/>
          <w:sz w:val="24"/>
          <w:szCs w:val="24"/>
        </w:rPr>
        <w:t xml:space="preserve"> la alternativa </w:t>
      </w:r>
      <w:r w:rsidR="008304DA" w:rsidRPr="00D26DB1">
        <w:rPr>
          <w:rFonts w:ascii="Times New Roman" w:hAnsi="Times New Roman" w:cs="Times New Roman"/>
          <w:i/>
          <w:sz w:val="24"/>
          <w:szCs w:val="24"/>
        </w:rPr>
        <w:t>a</w:t>
      </w:r>
      <w:r w:rsidR="008304DA" w:rsidRPr="00D26DB1">
        <w:rPr>
          <w:rFonts w:ascii="Times New Roman" w:hAnsi="Times New Roman" w:cs="Times New Roman"/>
          <w:i/>
          <w:sz w:val="24"/>
          <w:szCs w:val="24"/>
          <w:vertAlign w:val="subscript"/>
        </w:rPr>
        <w:t>4</w:t>
      </w:r>
      <w:r w:rsidR="00E0451D" w:rsidRPr="00D26DB1">
        <w:rPr>
          <w:rFonts w:ascii="Times New Roman" w:hAnsi="Times New Roman" w:cs="Times New Roman"/>
          <w:sz w:val="24"/>
          <w:szCs w:val="24"/>
        </w:rPr>
        <w:t>=Excursión a San Felipe</w:t>
      </w:r>
      <w:r w:rsidR="00E732F4" w:rsidRPr="00D26DB1">
        <w:rPr>
          <w:rFonts w:ascii="Times New Roman" w:hAnsi="Times New Roman" w:cs="Times New Roman"/>
          <w:sz w:val="24"/>
          <w:szCs w:val="24"/>
        </w:rPr>
        <w:t>;</w:t>
      </w:r>
      <w:r w:rsidRPr="00D26DB1">
        <w:rPr>
          <w:rFonts w:ascii="Times New Roman" w:hAnsi="Times New Roman" w:cs="Times New Roman"/>
          <w:sz w:val="24"/>
          <w:szCs w:val="24"/>
        </w:rPr>
        <w:t xml:space="preserve"> mientras que con el método ELECTRE III, se obtuvo que </w:t>
      </w:r>
      <w:r w:rsidRPr="00D26DB1">
        <w:rPr>
          <w:rFonts w:ascii="Cambria Math" w:hAnsi="Cambria Math" w:cs="Cambria Math"/>
          <w:sz w:val="24"/>
          <w:szCs w:val="24"/>
        </w:rPr>
        <w:t>𝑎</w:t>
      </w:r>
      <w:r w:rsidRPr="00D26DB1">
        <w:rPr>
          <w:rFonts w:ascii="Times New Roman" w:hAnsi="Times New Roman" w:cs="Times New Roman"/>
          <w:sz w:val="24"/>
          <w:szCs w:val="24"/>
          <w:vertAlign w:val="subscript"/>
        </w:rPr>
        <w:t>3</w:t>
      </w:r>
      <w:r w:rsidRPr="00D26DB1">
        <w:rPr>
          <w:rFonts w:ascii="Times New Roman" w:hAnsi="Times New Roman" w:cs="Times New Roman"/>
          <w:sz w:val="24"/>
          <w:szCs w:val="24"/>
        </w:rPr>
        <w:t>Ia</w:t>
      </w:r>
      <w:r w:rsidRPr="00D26DB1">
        <w:rPr>
          <w:rFonts w:ascii="Times New Roman" w:hAnsi="Times New Roman" w:cs="Times New Roman"/>
          <w:sz w:val="24"/>
          <w:szCs w:val="24"/>
          <w:vertAlign w:val="subscript"/>
        </w:rPr>
        <w:t>4</w:t>
      </w:r>
      <w:r w:rsidRPr="00D26DB1">
        <w:rPr>
          <w:rFonts w:ascii="Times New Roman" w:hAnsi="Times New Roman" w:cs="Times New Roman"/>
          <w:sz w:val="24"/>
          <w:szCs w:val="24"/>
        </w:rPr>
        <w:t xml:space="preserve">, es decir, la alternativa </w:t>
      </w:r>
      <w:r w:rsidRPr="00D26DB1">
        <w:rPr>
          <w:rFonts w:ascii="Times New Roman" w:hAnsi="Times New Roman" w:cs="Times New Roman"/>
          <w:i/>
          <w:sz w:val="24"/>
          <w:szCs w:val="24"/>
        </w:rPr>
        <w:t>a</w:t>
      </w:r>
      <w:r w:rsidRPr="00D26DB1">
        <w:rPr>
          <w:rFonts w:ascii="Times New Roman" w:hAnsi="Times New Roman" w:cs="Times New Roman"/>
          <w:i/>
          <w:sz w:val="24"/>
          <w:szCs w:val="24"/>
          <w:vertAlign w:val="subscript"/>
        </w:rPr>
        <w:t>3</w:t>
      </w:r>
      <w:r w:rsidRPr="00D26DB1">
        <w:rPr>
          <w:rFonts w:ascii="Times New Roman" w:hAnsi="Times New Roman" w:cs="Times New Roman"/>
          <w:sz w:val="24"/>
          <w:szCs w:val="24"/>
        </w:rPr>
        <w:t xml:space="preserve">=Pesca de Black Bass es indiferente a la alternativa </w:t>
      </w:r>
      <w:r w:rsidRPr="00D26DB1">
        <w:rPr>
          <w:rFonts w:ascii="Times New Roman" w:hAnsi="Times New Roman" w:cs="Times New Roman"/>
          <w:i/>
          <w:sz w:val="24"/>
          <w:szCs w:val="24"/>
        </w:rPr>
        <w:t>a</w:t>
      </w:r>
      <w:r w:rsidRPr="00D26DB1">
        <w:rPr>
          <w:rFonts w:ascii="Times New Roman" w:hAnsi="Times New Roman" w:cs="Times New Roman"/>
          <w:i/>
          <w:sz w:val="24"/>
          <w:szCs w:val="24"/>
          <w:vertAlign w:val="subscript"/>
        </w:rPr>
        <w:t>4</w:t>
      </w:r>
      <w:r w:rsidRPr="00D26DB1">
        <w:rPr>
          <w:rFonts w:ascii="Times New Roman" w:hAnsi="Times New Roman" w:cs="Times New Roman"/>
          <w:sz w:val="24"/>
          <w:szCs w:val="24"/>
        </w:rPr>
        <w:t>=Excursión a San Felipe.</w:t>
      </w:r>
    </w:p>
    <w:p w14:paraId="4D34B0AA" w14:textId="77777777" w:rsidR="004566DB" w:rsidRPr="00D26DB1" w:rsidRDefault="004566DB" w:rsidP="00D47E59">
      <w:pPr>
        <w:spacing w:after="120" w:line="360" w:lineRule="auto"/>
        <w:ind w:firstLine="709"/>
        <w:jc w:val="both"/>
        <w:rPr>
          <w:rFonts w:ascii="Times New Roman" w:hAnsi="Times New Roman" w:cs="Times New Roman"/>
          <w:sz w:val="24"/>
          <w:szCs w:val="24"/>
        </w:rPr>
      </w:pPr>
      <w:r w:rsidRPr="00D26DB1">
        <w:rPr>
          <w:rFonts w:ascii="Times New Roman" w:hAnsi="Times New Roman" w:cs="Times New Roman"/>
          <w:sz w:val="24"/>
          <w:szCs w:val="24"/>
        </w:rPr>
        <w:t>Con lo anterior se concluye que el método ELECTRE III, aplicado problemas de selección de productos turísticos potenciales, es consistente con otros métodos de análisis multicriterio con la ventaja de brindar al decisor información más precisa al permitir agrupar alternativas consideradas indiferentes en su nivel de importancia</w:t>
      </w:r>
      <w:r w:rsidR="00E85F19" w:rsidRPr="00D26DB1">
        <w:rPr>
          <w:rFonts w:ascii="Times New Roman" w:hAnsi="Times New Roman" w:cs="Times New Roman"/>
          <w:sz w:val="24"/>
          <w:szCs w:val="24"/>
        </w:rPr>
        <w:t xml:space="preserve">. Lo anterior es útil dado que </w:t>
      </w:r>
      <w:r w:rsidRPr="00D26DB1">
        <w:rPr>
          <w:rFonts w:ascii="Times New Roman" w:hAnsi="Times New Roman" w:cs="Times New Roman"/>
          <w:sz w:val="24"/>
          <w:szCs w:val="24"/>
        </w:rPr>
        <w:t xml:space="preserve">en la práctica es posible que la diferencia entre </w:t>
      </w:r>
      <w:r w:rsidR="00E85F19" w:rsidRPr="00D26DB1">
        <w:rPr>
          <w:rFonts w:ascii="Times New Roman" w:hAnsi="Times New Roman" w:cs="Times New Roman"/>
          <w:sz w:val="24"/>
          <w:szCs w:val="24"/>
        </w:rPr>
        <w:t>dos</w:t>
      </w:r>
      <w:r w:rsidRPr="00D26DB1">
        <w:rPr>
          <w:rFonts w:ascii="Times New Roman" w:hAnsi="Times New Roman" w:cs="Times New Roman"/>
          <w:sz w:val="24"/>
          <w:szCs w:val="24"/>
        </w:rPr>
        <w:t xml:space="preserve"> alternativas sea mínima de tal manera que para un decisor sea indiferente seleccionar una alternativa sobre la otra, lo que puede ser correctamente modelado con</w:t>
      </w:r>
      <w:r w:rsidR="00E85F19" w:rsidRPr="00D26DB1">
        <w:rPr>
          <w:rFonts w:ascii="Times New Roman" w:hAnsi="Times New Roman" w:cs="Times New Roman"/>
          <w:sz w:val="24"/>
          <w:szCs w:val="24"/>
        </w:rPr>
        <w:t xml:space="preserve"> </w:t>
      </w:r>
      <w:r w:rsidRPr="00D26DB1">
        <w:rPr>
          <w:rFonts w:ascii="Times New Roman" w:hAnsi="Times New Roman" w:cs="Times New Roman"/>
          <w:sz w:val="24"/>
          <w:szCs w:val="24"/>
        </w:rPr>
        <w:t>ELECTRE III.</w:t>
      </w:r>
    </w:p>
    <w:p w14:paraId="796A3B34" w14:textId="77777777" w:rsidR="009B5988" w:rsidRPr="00D26DB1" w:rsidRDefault="009B5988" w:rsidP="00D47E59">
      <w:pPr>
        <w:spacing w:after="120" w:line="360" w:lineRule="auto"/>
        <w:jc w:val="center"/>
        <w:rPr>
          <w:rFonts w:ascii="Times New Roman" w:hAnsi="Times New Roman" w:cs="Times New Roman"/>
          <w:b/>
          <w:sz w:val="24"/>
          <w:szCs w:val="24"/>
        </w:rPr>
      </w:pPr>
      <w:r w:rsidRPr="00D26DB1">
        <w:rPr>
          <w:rFonts w:ascii="Times New Roman" w:hAnsi="Times New Roman" w:cs="Times New Roman"/>
          <w:b/>
          <w:sz w:val="24"/>
          <w:szCs w:val="24"/>
        </w:rPr>
        <w:lastRenderedPageBreak/>
        <w:t>Referencias</w:t>
      </w:r>
    </w:p>
    <w:p w14:paraId="7B6E24BC" w14:textId="77777777" w:rsidR="006D62BD" w:rsidRPr="00D26DB1" w:rsidRDefault="006D62BD" w:rsidP="00D47E59">
      <w:pPr>
        <w:widowControl w:val="0"/>
        <w:spacing w:after="0" w:line="360" w:lineRule="auto"/>
        <w:ind w:left="567" w:hanging="567"/>
        <w:jc w:val="both"/>
        <w:rPr>
          <w:rFonts w:ascii="Times New Roman" w:hAnsi="Times New Roman" w:cs="Times New Roman"/>
          <w:sz w:val="24"/>
          <w:szCs w:val="24"/>
          <w:lang w:val="en-US"/>
        </w:rPr>
      </w:pPr>
      <w:r w:rsidRPr="00F3779D">
        <w:rPr>
          <w:rFonts w:ascii="Times New Roman" w:hAnsi="Times New Roman" w:cs="Times New Roman"/>
          <w:sz w:val="24"/>
          <w:szCs w:val="24"/>
        </w:rPr>
        <w:t>Almeida</w:t>
      </w:r>
      <w:r w:rsidRPr="00D26DB1">
        <w:rPr>
          <w:rFonts w:ascii="Times New Roman" w:hAnsi="Times New Roman" w:cs="Times New Roman"/>
          <w:sz w:val="24"/>
          <w:szCs w:val="24"/>
        </w:rPr>
        <w:t xml:space="preserve"> </w:t>
      </w:r>
      <w:proofErr w:type="spellStart"/>
      <w:r w:rsidRPr="00D26DB1">
        <w:rPr>
          <w:rFonts w:ascii="Times New Roman" w:hAnsi="Times New Roman" w:cs="Times New Roman"/>
          <w:sz w:val="24"/>
          <w:szCs w:val="24"/>
        </w:rPr>
        <w:t>Dias</w:t>
      </w:r>
      <w:proofErr w:type="spellEnd"/>
      <w:r w:rsidRPr="00D26DB1">
        <w:rPr>
          <w:rFonts w:ascii="Times New Roman" w:hAnsi="Times New Roman" w:cs="Times New Roman"/>
          <w:sz w:val="24"/>
          <w:szCs w:val="24"/>
        </w:rPr>
        <w:t xml:space="preserve">, J., Rui Figueira, J.,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Roy, B. (2006). </w:t>
      </w:r>
      <w:r w:rsidRPr="00D26DB1">
        <w:rPr>
          <w:rFonts w:ascii="Times New Roman" w:hAnsi="Times New Roman" w:cs="Times New Roman"/>
          <w:i/>
          <w:sz w:val="24"/>
          <w:szCs w:val="24"/>
          <w:lang w:val="en-US"/>
        </w:rPr>
        <w:t>The Software Electre III-IV. Methodology and User Manual</w:t>
      </w:r>
      <w:r w:rsidR="00385374" w:rsidRPr="00D26DB1">
        <w:rPr>
          <w:rFonts w:ascii="Times New Roman" w:hAnsi="Times New Roman" w:cs="Times New Roman"/>
          <w:i/>
          <w:sz w:val="24"/>
          <w:szCs w:val="24"/>
          <w:lang w:val="en-US"/>
        </w:rPr>
        <w:t xml:space="preserve"> (Versión 3.x)</w:t>
      </w:r>
      <w:r w:rsidRPr="00D26DB1">
        <w:rPr>
          <w:rFonts w:ascii="Times New Roman" w:hAnsi="Times New Roman" w:cs="Times New Roman"/>
          <w:sz w:val="24"/>
          <w:szCs w:val="24"/>
          <w:lang w:val="en-US"/>
        </w:rPr>
        <w:t xml:space="preserve">. </w:t>
      </w:r>
      <w:r w:rsidR="00385374" w:rsidRPr="00D26DB1">
        <w:rPr>
          <w:rFonts w:ascii="Times New Roman" w:hAnsi="Times New Roman" w:cs="Times New Roman"/>
          <w:sz w:val="24"/>
          <w:szCs w:val="24"/>
          <w:lang w:val="en-US"/>
        </w:rPr>
        <w:t>University Paris-Dauphine (LAMSADE), Paris, France.</w:t>
      </w:r>
    </w:p>
    <w:p w14:paraId="4B844166" w14:textId="77777777" w:rsidR="006D62BD" w:rsidRPr="00D26DB1" w:rsidRDefault="006D62BD" w:rsidP="00D47E59">
      <w:pPr>
        <w:spacing w:after="0" w:line="360" w:lineRule="auto"/>
        <w:ind w:left="567" w:hanging="567"/>
        <w:jc w:val="both"/>
        <w:rPr>
          <w:rFonts w:ascii="Times New Roman" w:hAnsi="Times New Roman" w:cs="Times New Roman"/>
          <w:sz w:val="24"/>
          <w:szCs w:val="24"/>
        </w:rPr>
      </w:pPr>
      <w:r w:rsidRPr="00F3779D">
        <w:rPr>
          <w:rFonts w:ascii="Times New Roman" w:hAnsi="Times New Roman" w:cs="Times New Roman"/>
          <w:sz w:val="24"/>
          <w:szCs w:val="24"/>
        </w:rPr>
        <w:t>Álvarez</w:t>
      </w:r>
      <w:r w:rsidRPr="00D26DB1">
        <w:rPr>
          <w:rFonts w:ascii="Times New Roman" w:hAnsi="Times New Roman" w:cs="Times New Roman"/>
          <w:sz w:val="24"/>
          <w:szCs w:val="24"/>
        </w:rPr>
        <w:t xml:space="preserve"> Carrillo, P.,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Leyva López, J. (2011). Sistemas de apoyo a la decisión multicriterio en grupo: los modos de coordinación paralelo y secuencial del proceso de decisión. En </w:t>
      </w:r>
      <w:r w:rsidR="001B1AC2" w:rsidRPr="00D26DB1">
        <w:rPr>
          <w:rFonts w:ascii="Times New Roman" w:hAnsi="Times New Roman" w:cs="Times New Roman"/>
          <w:sz w:val="24"/>
          <w:szCs w:val="24"/>
        </w:rPr>
        <w:t xml:space="preserve">E., </w:t>
      </w:r>
      <w:r w:rsidRPr="00D26DB1">
        <w:rPr>
          <w:rFonts w:ascii="Times New Roman" w:hAnsi="Times New Roman" w:cs="Times New Roman"/>
          <w:sz w:val="24"/>
          <w:szCs w:val="24"/>
        </w:rPr>
        <w:t xml:space="preserve">Avilés Ochoa, </w:t>
      </w:r>
      <w:r w:rsidR="001B1AC2" w:rsidRPr="00D26DB1">
        <w:rPr>
          <w:rFonts w:ascii="Times New Roman" w:hAnsi="Times New Roman" w:cs="Times New Roman"/>
          <w:sz w:val="24"/>
          <w:szCs w:val="24"/>
        </w:rPr>
        <w:t xml:space="preserve">M. </w:t>
      </w:r>
      <w:r w:rsidRPr="00D26DB1">
        <w:rPr>
          <w:rFonts w:ascii="Times New Roman" w:hAnsi="Times New Roman" w:cs="Times New Roman"/>
          <w:sz w:val="24"/>
          <w:szCs w:val="24"/>
        </w:rPr>
        <w:t xml:space="preserve">Rodríguez Peñuelas, </w:t>
      </w:r>
      <w:r w:rsidRPr="00D26DB1">
        <w:rPr>
          <w:rFonts w:ascii="Times New Roman" w:hAnsi="Times New Roman" w:cs="Times New Roman"/>
          <w:i/>
          <w:sz w:val="24"/>
          <w:szCs w:val="24"/>
        </w:rPr>
        <w:t>Marcos teóricos para el estudio de las ciencias económico administrativas</w:t>
      </w:r>
      <w:r w:rsidRPr="00D26DB1">
        <w:rPr>
          <w:rFonts w:ascii="Times New Roman" w:hAnsi="Times New Roman" w:cs="Times New Roman"/>
          <w:sz w:val="24"/>
          <w:szCs w:val="24"/>
        </w:rPr>
        <w:t xml:space="preserve"> (1st. ed., pp. 47-77). México: Juan Pablos.</w:t>
      </w:r>
    </w:p>
    <w:p w14:paraId="2BCDBEB2" w14:textId="77777777" w:rsidR="006C2BD5" w:rsidRDefault="002A40EC" w:rsidP="006C2BD5">
      <w:pPr>
        <w:widowControl w:val="0"/>
        <w:spacing w:after="0" w:line="360" w:lineRule="auto"/>
        <w:ind w:left="567" w:hanging="567"/>
        <w:jc w:val="both"/>
        <w:rPr>
          <w:rFonts w:ascii="Times New Roman" w:hAnsi="Times New Roman" w:cs="Times New Roman"/>
          <w:sz w:val="24"/>
          <w:szCs w:val="24"/>
        </w:rPr>
      </w:pPr>
      <w:r w:rsidRPr="00F3779D">
        <w:rPr>
          <w:rFonts w:ascii="Times New Roman" w:hAnsi="Times New Roman" w:cs="Times New Roman"/>
          <w:sz w:val="24"/>
          <w:szCs w:val="24"/>
        </w:rPr>
        <w:t>Blancas</w:t>
      </w:r>
      <w:r w:rsidRPr="00D26DB1">
        <w:rPr>
          <w:rFonts w:ascii="Times New Roman" w:hAnsi="Times New Roman" w:cs="Times New Roman"/>
          <w:sz w:val="24"/>
          <w:szCs w:val="24"/>
        </w:rPr>
        <w:t xml:space="preserve"> Peral, F. J.,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Guerrero Casas, F. M. </w:t>
      </w:r>
      <w:r w:rsidR="006C2BD5">
        <w:rPr>
          <w:rFonts w:ascii="Times New Roman" w:hAnsi="Times New Roman" w:cs="Times New Roman"/>
          <w:sz w:val="24"/>
          <w:szCs w:val="24"/>
        </w:rPr>
        <w:t xml:space="preserve">y Lozano Oyola, M. </w:t>
      </w:r>
      <w:r w:rsidRPr="00D26DB1">
        <w:rPr>
          <w:rFonts w:ascii="Times New Roman" w:hAnsi="Times New Roman" w:cs="Times New Roman"/>
          <w:sz w:val="24"/>
          <w:szCs w:val="24"/>
        </w:rPr>
        <w:t>(200</w:t>
      </w:r>
      <w:r w:rsidR="00F57003" w:rsidRPr="00D26DB1">
        <w:rPr>
          <w:rFonts w:ascii="Times New Roman" w:hAnsi="Times New Roman" w:cs="Times New Roman"/>
          <w:sz w:val="24"/>
          <w:szCs w:val="24"/>
        </w:rPr>
        <w:t>9</w:t>
      </w:r>
      <w:r w:rsidRPr="00D26DB1">
        <w:rPr>
          <w:rFonts w:ascii="Times New Roman" w:hAnsi="Times New Roman" w:cs="Times New Roman"/>
          <w:sz w:val="24"/>
          <w:szCs w:val="24"/>
        </w:rPr>
        <w:t xml:space="preserve">). La localización espacial en la </w:t>
      </w:r>
      <w:r w:rsidR="003417AC" w:rsidRPr="00D26DB1">
        <w:rPr>
          <w:rFonts w:ascii="Times New Roman" w:hAnsi="Times New Roman" w:cs="Times New Roman"/>
          <w:sz w:val="24"/>
          <w:szCs w:val="24"/>
        </w:rPr>
        <w:t>planificación</w:t>
      </w:r>
      <w:r w:rsidRPr="00D26DB1">
        <w:rPr>
          <w:rFonts w:ascii="Times New Roman" w:hAnsi="Times New Roman" w:cs="Times New Roman"/>
          <w:sz w:val="24"/>
          <w:szCs w:val="24"/>
        </w:rPr>
        <w:t xml:space="preserve"> del turismo rural en Andalucía: </w:t>
      </w:r>
      <w:r w:rsidR="006C2BD5">
        <w:rPr>
          <w:rFonts w:ascii="Times New Roman" w:hAnsi="Times New Roman" w:cs="Times New Roman"/>
          <w:sz w:val="24"/>
          <w:szCs w:val="24"/>
        </w:rPr>
        <w:t>U</w:t>
      </w:r>
      <w:r w:rsidRPr="00D26DB1">
        <w:rPr>
          <w:rFonts w:ascii="Times New Roman" w:hAnsi="Times New Roman" w:cs="Times New Roman"/>
          <w:sz w:val="24"/>
          <w:szCs w:val="24"/>
        </w:rPr>
        <w:t xml:space="preserve">n enfoque multicriterio. </w:t>
      </w:r>
      <w:r w:rsidRPr="00D26DB1">
        <w:rPr>
          <w:rFonts w:ascii="Times New Roman" w:hAnsi="Times New Roman" w:cs="Times New Roman"/>
          <w:i/>
          <w:sz w:val="24"/>
          <w:szCs w:val="24"/>
        </w:rPr>
        <w:t>Revista de estudios regionales, (84)</w:t>
      </w:r>
      <w:r w:rsidRPr="00D26DB1">
        <w:rPr>
          <w:rFonts w:ascii="Times New Roman" w:hAnsi="Times New Roman" w:cs="Times New Roman"/>
          <w:sz w:val="24"/>
          <w:szCs w:val="24"/>
        </w:rPr>
        <w:t>, 83-113</w:t>
      </w:r>
      <w:r w:rsidR="0017221E" w:rsidRPr="00D26DB1">
        <w:rPr>
          <w:rFonts w:ascii="Times New Roman" w:hAnsi="Times New Roman" w:cs="Times New Roman"/>
          <w:sz w:val="24"/>
          <w:szCs w:val="24"/>
        </w:rPr>
        <w:t xml:space="preserve">. </w:t>
      </w:r>
    </w:p>
    <w:p w14:paraId="0F1987F0" w14:textId="77777777" w:rsidR="00741DB4" w:rsidRPr="00D26DB1" w:rsidRDefault="00741DB4" w:rsidP="00D47E59">
      <w:pPr>
        <w:widowControl w:val="0"/>
        <w:spacing w:after="0" w:line="360" w:lineRule="auto"/>
        <w:ind w:left="567" w:hanging="567"/>
        <w:jc w:val="both"/>
        <w:rPr>
          <w:rFonts w:ascii="Times New Roman" w:hAnsi="Times New Roman" w:cs="Times New Roman"/>
          <w:sz w:val="24"/>
          <w:szCs w:val="24"/>
        </w:rPr>
      </w:pPr>
      <w:r w:rsidRPr="00F3779D">
        <w:rPr>
          <w:rFonts w:ascii="Times New Roman" w:hAnsi="Times New Roman" w:cs="Times New Roman"/>
          <w:sz w:val="24"/>
          <w:szCs w:val="24"/>
        </w:rPr>
        <w:t>Cárdenas</w:t>
      </w:r>
      <w:r w:rsidRPr="00D26DB1">
        <w:rPr>
          <w:rFonts w:ascii="Times New Roman" w:hAnsi="Times New Roman" w:cs="Times New Roman"/>
          <w:sz w:val="24"/>
          <w:szCs w:val="24"/>
        </w:rPr>
        <w:t xml:space="preserve"> Tabares, F. (2008). </w:t>
      </w:r>
      <w:r w:rsidRPr="00D26DB1">
        <w:rPr>
          <w:rFonts w:ascii="Times New Roman" w:hAnsi="Times New Roman" w:cs="Times New Roman"/>
          <w:i/>
          <w:sz w:val="24"/>
          <w:szCs w:val="24"/>
        </w:rPr>
        <w:t xml:space="preserve">Producto turístico: aplicación de la estadística y del muestreo para su diseño. </w:t>
      </w:r>
      <w:r w:rsidRPr="00D26DB1">
        <w:rPr>
          <w:rFonts w:ascii="Times New Roman" w:hAnsi="Times New Roman" w:cs="Times New Roman"/>
          <w:sz w:val="24"/>
          <w:szCs w:val="24"/>
        </w:rPr>
        <w:t>México: Trillas.</w:t>
      </w:r>
    </w:p>
    <w:p w14:paraId="6180AA6C" w14:textId="77777777" w:rsidR="00E30605" w:rsidRPr="00D26DB1" w:rsidRDefault="00E30605"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Comisión Europea de Turismo y Organización Mundial del Turismo (CET y OMT). (2013), </w:t>
      </w:r>
      <w:r w:rsidRPr="00D26DB1">
        <w:rPr>
          <w:rFonts w:ascii="Times New Roman" w:hAnsi="Times New Roman" w:cs="Times New Roman"/>
          <w:i/>
          <w:sz w:val="24"/>
          <w:szCs w:val="24"/>
        </w:rPr>
        <w:t>Manual de desarrollo de productos turísticos</w:t>
      </w:r>
      <w:r w:rsidRPr="00D26DB1">
        <w:rPr>
          <w:rFonts w:ascii="Times New Roman" w:hAnsi="Times New Roman" w:cs="Times New Roman"/>
          <w:sz w:val="24"/>
          <w:szCs w:val="24"/>
        </w:rPr>
        <w:t>, OMT, Madrid.</w:t>
      </w:r>
    </w:p>
    <w:p w14:paraId="2016DFD5" w14:textId="77777777" w:rsidR="00E95CD0" w:rsidRPr="00D26DB1" w:rsidRDefault="00E95CD0" w:rsidP="00233707">
      <w:pPr>
        <w:widowControl w:val="0"/>
        <w:spacing w:after="0" w:line="360" w:lineRule="auto"/>
        <w:ind w:left="708" w:hanging="708"/>
        <w:jc w:val="both"/>
        <w:rPr>
          <w:rFonts w:ascii="Times New Roman" w:hAnsi="Times New Roman" w:cs="Times New Roman"/>
          <w:sz w:val="24"/>
          <w:szCs w:val="24"/>
        </w:rPr>
      </w:pPr>
      <w:r w:rsidRPr="00D26DB1">
        <w:rPr>
          <w:rFonts w:ascii="Times New Roman" w:hAnsi="Times New Roman" w:cs="Times New Roman"/>
          <w:sz w:val="24"/>
          <w:szCs w:val="24"/>
        </w:rPr>
        <w:t xml:space="preserve">Dougherty, J. E.,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Pfaltzgraff, R. L. (1993). </w:t>
      </w:r>
      <w:r w:rsidRPr="00D26DB1">
        <w:rPr>
          <w:rFonts w:ascii="Times New Roman" w:hAnsi="Times New Roman" w:cs="Times New Roman"/>
          <w:i/>
          <w:sz w:val="24"/>
          <w:szCs w:val="24"/>
        </w:rPr>
        <w:t>Teorías en pugna en las relaciones internacionales</w:t>
      </w:r>
      <w:r w:rsidRPr="00D26DB1">
        <w:rPr>
          <w:rFonts w:ascii="Times New Roman" w:hAnsi="Times New Roman" w:cs="Times New Roman"/>
          <w:sz w:val="24"/>
          <w:szCs w:val="24"/>
        </w:rPr>
        <w:t>. Buenos Aires, Argentina: Editor Latinoamericano S. R. L.</w:t>
      </w:r>
    </w:p>
    <w:p w14:paraId="2895A5C1" w14:textId="77777777" w:rsidR="00CB11F4" w:rsidRPr="00FD13E8" w:rsidRDefault="00CB11F4" w:rsidP="00D47E59">
      <w:pPr>
        <w:widowControl w:val="0"/>
        <w:spacing w:after="0" w:line="360" w:lineRule="auto"/>
        <w:ind w:left="567" w:hanging="567"/>
        <w:jc w:val="both"/>
        <w:rPr>
          <w:rFonts w:ascii="Times New Roman" w:hAnsi="Times New Roman" w:cs="Times New Roman"/>
          <w:sz w:val="24"/>
          <w:szCs w:val="24"/>
          <w:lang w:val="en-US"/>
        </w:rPr>
      </w:pPr>
      <w:bookmarkStart w:id="36" w:name="OLE_LINK33"/>
      <w:bookmarkStart w:id="37" w:name="OLE_LINK34"/>
      <w:r w:rsidRPr="00F3779D">
        <w:rPr>
          <w:rFonts w:ascii="Times New Roman" w:hAnsi="Times New Roman" w:cs="Times New Roman"/>
          <w:sz w:val="24"/>
          <w:szCs w:val="24"/>
        </w:rPr>
        <w:t>Enríquez</w:t>
      </w:r>
      <w:r w:rsidRPr="00D26DB1">
        <w:rPr>
          <w:rFonts w:ascii="Times New Roman" w:hAnsi="Times New Roman" w:cs="Times New Roman"/>
          <w:sz w:val="24"/>
          <w:szCs w:val="24"/>
        </w:rPr>
        <w:t xml:space="preserve"> Martínez, M., A., Osorio García, M., Franco Maass, S., Ramírez de la O, I., L.,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Nava Bernal, G. (2010). Evaluación multicriterio de los recursos turísticos del Parque Estatal Sierra de Nanchititla, Estado de México. </w:t>
      </w:r>
      <w:r w:rsidRPr="00FD13E8">
        <w:rPr>
          <w:rFonts w:ascii="Times New Roman" w:hAnsi="Times New Roman" w:cs="Times New Roman"/>
          <w:i/>
          <w:sz w:val="24"/>
          <w:szCs w:val="24"/>
          <w:lang w:val="en-US"/>
        </w:rPr>
        <w:t>El Periplo Sustentable, (18)</w:t>
      </w:r>
      <w:r w:rsidRPr="00FD13E8">
        <w:rPr>
          <w:rFonts w:ascii="Times New Roman" w:hAnsi="Times New Roman" w:cs="Times New Roman"/>
          <w:sz w:val="24"/>
          <w:szCs w:val="24"/>
          <w:lang w:val="en-US"/>
        </w:rPr>
        <w:t>, 7-35.</w:t>
      </w:r>
    </w:p>
    <w:p w14:paraId="10049982" w14:textId="77777777" w:rsidR="00741DB4" w:rsidRDefault="00741DB4" w:rsidP="00D47E59">
      <w:pPr>
        <w:widowControl w:val="0"/>
        <w:spacing w:after="0" w:line="360" w:lineRule="auto"/>
        <w:ind w:left="567" w:hanging="567"/>
        <w:jc w:val="both"/>
        <w:rPr>
          <w:rFonts w:ascii="Times New Roman" w:hAnsi="Times New Roman" w:cs="Times New Roman"/>
          <w:sz w:val="24"/>
          <w:szCs w:val="24"/>
        </w:rPr>
      </w:pPr>
      <w:r w:rsidRPr="00FD13E8">
        <w:rPr>
          <w:rFonts w:ascii="Times New Roman" w:hAnsi="Times New Roman" w:cs="Times New Roman"/>
          <w:sz w:val="24"/>
          <w:szCs w:val="24"/>
          <w:lang w:val="en-US"/>
        </w:rPr>
        <w:t xml:space="preserve">Favi, C., </w:t>
      </w:r>
      <w:r w:rsidR="00932B58" w:rsidRPr="00FD13E8">
        <w:rPr>
          <w:rFonts w:ascii="Times New Roman" w:hAnsi="Times New Roman" w:cs="Times New Roman"/>
          <w:sz w:val="24"/>
          <w:szCs w:val="24"/>
          <w:lang w:val="en-US"/>
        </w:rPr>
        <w:t xml:space="preserve">y </w:t>
      </w:r>
      <w:r w:rsidRPr="00FD13E8">
        <w:rPr>
          <w:rFonts w:ascii="Times New Roman" w:hAnsi="Times New Roman" w:cs="Times New Roman"/>
          <w:sz w:val="24"/>
          <w:szCs w:val="24"/>
          <w:lang w:val="en-US"/>
        </w:rPr>
        <w:t xml:space="preserve">Germani, M. (2014). </w:t>
      </w:r>
      <w:r w:rsidRPr="00D26DB1">
        <w:rPr>
          <w:rFonts w:ascii="Times New Roman" w:hAnsi="Times New Roman" w:cs="Times New Roman"/>
          <w:sz w:val="24"/>
          <w:szCs w:val="24"/>
          <w:lang w:val="en-US"/>
        </w:rPr>
        <w:t xml:space="preserve">A Design for Disassembly Approach to Analyze and Manage End-of-Life Options for Industrial Products in the Early Design Phase. En Henriques, E., Pecas, P. Silva, A. (Eds.). </w:t>
      </w:r>
      <w:r w:rsidRPr="00D26DB1">
        <w:rPr>
          <w:rFonts w:ascii="Times New Roman" w:hAnsi="Times New Roman" w:cs="Times New Roman"/>
          <w:i/>
          <w:sz w:val="24"/>
          <w:szCs w:val="24"/>
          <w:lang w:val="en-US"/>
        </w:rPr>
        <w:t>Technology and Manufacturing Process Selection</w:t>
      </w:r>
      <w:r w:rsidRPr="00D26DB1">
        <w:rPr>
          <w:rFonts w:ascii="Times New Roman" w:hAnsi="Times New Roman" w:cs="Times New Roman"/>
          <w:sz w:val="24"/>
          <w:szCs w:val="24"/>
          <w:lang w:val="en-US"/>
        </w:rPr>
        <w:t xml:space="preserve"> (pp. 297-322). </w:t>
      </w:r>
      <w:r w:rsidRPr="00D26DB1">
        <w:rPr>
          <w:rFonts w:ascii="Times New Roman" w:hAnsi="Times New Roman" w:cs="Times New Roman"/>
          <w:sz w:val="24"/>
          <w:szCs w:val="24"/>
        </w:rPr>
        <w:t>London: Springer.</w:t>
      </w:r>
      <w:r w:rsidR="00D2458A" w:rsidRPr="00D26DB1">
        <w:rPr>
          <w:rFonts w:ascii="Times New Roman" w:hAnsi="Times New Roman" w:cs="Times New Roman"/>
          <w:sz w:val="24"/>
          <w:szCs w:val="24"/>
        </w:rPr>
        <w:t xml:space="preserve"> </w:t>
      </w:r>
      <w:r w:rsidR="002032DE" w:rsidRPr="00F3779D">
        <w:rPr>
          <w:rFonts w:ascii="Times New Roman" w:hAnsi="Times New Roman" w:cs="Times New Roman"/>
          <w:sz w:val="24"/>
          <w:szCs w:val="24"/>
        </w:rPr>
        <w:t>https://doi.org/10.1007/978-1-4471-5544-7_15</w:t>
      </w:r>
    </w:p>
    <w:p w14:paraId="1B81D324" w14:textId="77777777" w:rsidR="00C672D4" w:rsidRPr="00D26DB1" w:rsidRDefault="00C672D4"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Fernández Ávila, V. R. (2006). </w:t>
      </w:r>
      <w:bookmarkStart w:id="38" w:name="OLE_LINK19"/>
      <w:r w:rsidRPr="00D26DB1">
        <w:rPr>
          <w:rFonts w:ascii="Times New Roman" w:hAnsi="Times New Roman" w:cs="Times New Roman"/>
          <w:i/>
          <w:sz w:val="24"/>
          <w:szCs w:val="24"/>
        </w:rPr>
        <w:t>Diseño del producto turístico. Un enfoque y una propuesta metodológica</w:t>
      </w:r>
      <w:bookmarkEnd w:id="38"/>
      <w:r w:rsidRPr="00D26DB1">
        <w:rPr>
          <w:rFonts w:ascii="Times New Roman" w:hAnsi="Times New Roman" w:cs="Times New Roman"/>
          <w:sz w:val="24"/>
          <w:szCs w:val="24"/>
        </w:rPr>
        <w:t>. Bogotá.</w:t>
      </w:r>
      <w:r w:rsidR="00B57340" w:rsidRPr="00D26DB1">
        <w:rPr>
          <w:rFonts w:ascii="Times New Roman" w:hAnsi="Times New Roman" w:cs="Times New Roman"/>
          <w:sz w:val="24"/>
          <w:szCs w:val="24"/>
        </w:rPr>
        <w:t xml:space="preserve"> </w:t>
      </w:r>
    </w:p>
    <w:p w14:paraId="5E8DC76B" w14:textId="77777777" w:rsidR="00576AC2" w:rsidRDefault="00576AC2" w:rsidP="00D47E59">
      <w:pPr>
        <w:widowControl w:val="0"/>
        <w:spacing w:after="0" w:line="360" w:lineRule="auto"/>
        <w:ind w:left="567" w:hanging="567"/>
        <w:jc w:val="both"/>
        <w:rPr>
          <w:rFonts w:ascii="Times New Roman" w:hAnsi="Times New Roman" w:cs="Times New Roman"/>
          <w:sz w:val="24"/>
          <w:szCs w:val="24"/>
          <w:lang w:val="en-US"/>
        </w:rPr>
      </w:pPr>
      <w:r w:rsidRPr="00D26DB1">
        <w:rPr>
          <w:rFonts w:ascii="Times New Roman" w:hAnsi="Times New Roman" w:cs="Times New Roman"/>
          <w:sz w:val="24"/>
          <w:szCs w:val="24"/>
        </w:rPr>
        <w:t xml:space="preserve">Figueira, J. R., Grego, S., Roy, B.,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Słowiński, R. (2010). </w:t>
      </w:r>
      <w:r w:rsidRPr="00D26DB1">
        <w:rPr>
          <w:rFonts w:ascii="Times New Roman" w:hAnsi="Times New Roman" w:cs="Times New Roman"/>
          <w:sz w:val="24"/>
          <w:szCs w:val="24"/>
          <w:lang w:val="en-US"/>
        </w:rPr>
        <w:t xml:space="preserve">ELECTRE Methods: Main Features and Recent Devepments. En Zopounidis, C., Pardalos, P. (Eds.). </w:t>
      </w:r>
      <w:r w:rsidRPr="00D26DB1">
        <w:rPr>
          <w:rFonts w:ascii="Times New Roman" w:hAnsi="Times New Roman" w:cs="Times New Roman"/>
          <w:i/>
          <w:sz w:val="24"/>
          <w:szCs w:val="24"/>
          <w:lang w:val="en-US"/>
        </w:rPr>
        <w:t>Handbook of Multicriteria Analysis. Applied Optimization</w:t>
      </w:r>
      <w:r w:rsidR="00B57340" w:rsidRPr="00D26DB1">
        <w:rPr>
          <w:rFonts w:ascii="Times New Roman" w:hAnsi="Times New Roman" w:cs="Times New Roman"/>
          <w:sz w:val="24"/>
          <w:szCs w:val="24"/>
          <w:lang w:val="en-US"/>
        </w:rPr>
        <w:t xml:space="preserve">. Berlin, Heidelberg: Springer. </w:t>
      </w:r>
      <w:r w:rsidR="00233707" w:rsidRPr="00F3779D">
        <w:rPr>
          <w:rFonts w:ascii="Times New Roman" w:hAnsi="Times New Roman" w:cs="Times New Roman"/>
          <w:sz w:val="24"/>
          <w:szCs w:val="24"/>
          <w:lang w:val="en-US"/>
        </w:rPr>
        <w:t>https://doi.org/10.1007/978-3-540-92828-7_3</w:t>
      </w:r>
    </w:p>
    <w:p w14:paraId="00284EAF" w14:textId="77777777" w:rsidR="00C66DB5" w:rsidRPr="00FD13E8" w:rsidRDefault="00576AC2" w:rsidP="00D47E59">
      <w:pPr>
        <w:widowControl w:val="0"/>
        <w:spacing w:after="0" w:line="360" w:lineRule="auto"/>
        <w:ind w:left="567" w:hanging="567"/>
        <w:jc w:val="both"/>
        <w:rPr>
          <w:rFonts w:ascii="Times New Roman" w:hAnsi="Times New Roman" w:cs="Times New Roman"/>
          <w:sz w:val="24"/>
          <w:szCs w:val="24"/>
          <w:lang w:val="en-US"/>
        </w:rPr>
      </w:pPr>
      <w:proofErr w:type="spellStart"/>
      <w:r w:rsidRPr="00D26DB1">
        <w:rPr>
          <w:rFonts w:ascii="Times New Roman" w:hAnsi="Times New Roman" w:cs="Times New Roman"/>
          <w:sz w:val="24"/>
          <w:szCs w:val="24"/>
          <w:lang w:val="en-US"/>
        </w:rPr>
        <w:t>Figueira</w:t>
      </w:r>
      <w:proofErr w:type="spellEnd"/>
      <w:r w:rsidRPr="00D26DB1">
        <w:rPr>
          <w:rFonts w:ascii="Times New Roman" w:hAnsi="Times New Roman" w:cs="Times New Roman"/>
          <w:sz w:val="24"/>
          <w:szCs w:val="24"/>
          <w:lang w:val="en-US"/>
        </w:rPr>
        <w:t>, J. R.,</w:t>
      </w:r>
      <w:r w:rsidR="00843AFB" w:rsidRPr="00D26DB1">
        <w:rPr>
          <w:rFonts w:ascii="Times New Roman" w:hAnsi="Times New Roman" w:cs="Times New Roman"/>
          <w:sz w:val="24"/>
          <w:szCs w:val="24"/>
          <w:lang w:val="en-US"/>
        </w:rPr>
        <w:t xml:space="preserve"> Mousseau, V., </w:t>
      </w:r>
      <w:r w:rsidR="00932B58" w:rsidRPr="00D26DB1">
        <w:rPr>
          <w:rFonts w:ascii="Times New Roman" w:hAnsi="Times New Roman" w:cs="Times New Roman"/>
          <w:sz w:val="24"/>
          <w:szCs w:val="24"/>
          <w:lang w:val="en-US"/>
        </w:rPr>
        <w:t xml:space="preserve">y </w:t>
      </w:r>
      <w:r w:rsidR="00843AFB" w:rsidRPr="00D26DB1">
        <w:rPr>
          <w:rFonts w:ascii="Times New Roman" w:hAnsi="Times New Roman" w:cs="Times New Roman"/>
          <w:sz w:val="24"/>
          <w:szCs w:val="24"/>
          <w:lang w:val="en-US"/>
        </w:rPr>
        <w:t xml:space="preserve">Roy, B. (2005). ELECTRE methods. En Figueira, J., Greco, S., Ehrgott, M. (Eds.). </w:t>
      </w:r>
      <w:r w:rsidR="00843AFB" w:rsidRPr="00D26DB1">
        <w:rPr>
          <w:rFonts w:ascii="Times New Roman" w:hAnsi="Times New Roman" w:cs="Times New Roman"/>
          <w:i/>
          <w:sz w:val="24"/>
          <w:szCs w:val="24"/>
          <w:lang w:val="en-US"/>
        </w:rPr>
        <w:t xml:space="preserve">Multiple Criteria Decision Analysis </w:t>
      </w:r>
      <w:r w:rsidR="00843AFB" w:rsidRPr="00D26DB1">
        <w:rPr>
          <w:rFonts w:ascii="Times New Roman" w:hAnsi="Times New Roman" w:cs="Times New Roman"/>
          <w:sz w:val="24"/>
          <w:szCs w:val="24"/>
          <w:lang w:val="en-US"/>
        </w:rPr>
        <w:t xml:space="preserve">(pp. 133-162). New York, USA: </w:t>
      </w:r>
      <w:r w:rsidR="00843AFB" w:rsidRPr="00D26DB1">
        <w:rPr>
          <w:rFonts w:ascii="Times New Roman" w:hAnsi="Times New Roman" w:cs="Times New Roman"/>
          <w:sz w:val="24"/>
          <w:szCs w:val="24"/>
          <w:lang w:val="en-US"/>
        </w:rPr>
        <w:lastRenderedPageBreak/>
        <w:t>Springer</w:t>
      </w:r>
      <w:r w:rsidR="00FD6AFF" w:rsidRPr="00D26DB1">
        <w:rPr>
          <w:rFonts w:ascii="Times New Roman" w:hAnsi="Times New Roman" w:cs="Times New Roman"/>
          <w:sz w:val="24"/>
          <w:szCs w:val="24"/>
          <w:lang w:val="en-US"/>
        </w:rPr>
        <w:t xml:space="preserve">. </w:t>
      </w:r>
    </w:p>
    <w:p w14:paraId="255F37E3" w14:textId="77777777" w:rsidR="00AA7E49" w:rsidRPr="00D26DB1" w:rsidRDefault="00AA7E49"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Franco </w:t>
      </w:r>
      <w:proofErr w:type="spellStart"/>
      <w:r w:rsidRPr="00D26DB1">
        <w:rPr>
          <w:rFonts w:ascii="Times New Roman" w:hAnsi="Times New Roman" w:cs="Times New Roman"/>
          <w:sz w:val="24"/>
          <w:szCs w:val="24"/>
        </w:rPr>
        <w:t>Maass</w:t>
      </w:r>
      <w:proofErr w:type="spellEnd"/>
      <w:r w:rsidRPr="00D26DB1">
        <w:rPr>
          <w:rFonts w:ascii="Times New Roman" w:hAnsi="Times New Roman" w:cs="Times New Roman"/>
          <w:sz w:val="24"/>
          <w:szCs w:val="24"/>
        </w:rPr>
        <w:t>, S., Osorio García, M., Nava Bernal, G.,</w:t>
      </w:r>
      <w:r w:rsidR="00932B58" w:rsidRPr="00D26DB1">
        <w:rPr>
          <w:rFonts w:ascii="Times New Roman" w:hAnsi="Times New Roman" w:cs="Times New Roman"/>
          <w:sz w:val="24"/>
          <w:szCs w:val="24"/>
        </w:rPr>
        <w:t xml:space="preserve"> y</w:t>
      </w:r>
      <w:r w:rsidRPr="00D26DB1">
        <w:rPr>
          <w:rFonts w:ascii="Times New Roman" w:hAnsi="Times New Roman" w:cs="Times New Roman"/>
          <w:sz w:val="24"/>
          <w:szCs w:val="24"/>
        </w:rPr>
        <w:t xml:space="preserve"> </w:t>
      </w:r>
      <w:r w:rsidR="003417AC" w:rsidRPr="00D26DB1">
        <w:rPr>
          <w:rFonts w:ascii="Times New Roman" w:hAnsi="Times New Roman" w:cs="Times New Roman"/>
          <w:sz w:val="24"/>
          <w:szCs w:val="24"/>
        </w:rPr>
        <w:t>Regir</w:t>
      </w:r>
      <w:r w:rsidRPr="00D26DB1">
        <w:rPr>
          <w:rFonts w:ascii="Times New Roman" w:hAnsi="Times New Roman" w:cs="Times New Roman"/>
          <w:sz w:val="24"/>
          <w:szCs w:val="24"/>
        </w:rPr>
        <w:t xml:space="preserve"> García, H. H. (2009). Evaluación multicriterio de l</w:t>
      </w:r>
      <w:r w:rsidR="002661DA" w:rsidRPr="00D26DB1">
        <w:rPr>
          <w:rFonts w:ascii="Times New Roman" w:hAnsi="Times New Roman" w:cs="Times New Roman"/>
          <w:sz w:val="24"/>
          <w:szCs w:val="24"/>
        </w:rPr>
        <w:t>os recursos turísticos. Parque Nacional N</w:t>
      </w:r>
      <w:r w:rsidRPr="00D26DB1">
        <w:rPr>
          <w:rFonts w:ascii="Times New Roman" w:hAnsi="Times New Roman" w:cs="Times New Roman"/>
          <w:sz w:val="24"/>
          <w:szCs w:val="24"/>
        </w:rPr>
        <w:t xml:space="preserve">evado de Toluca-México. </w:t>
      </w:r>
      <w:r w:rsidRPr="00D26DB1">
        <w:rPr>
          <w:rFonts w:ascii="Times New Roman" w:hAnsi="Times New Roman" w:cs="Times New Roman"/>
          <w:i/>
          <w:sz w:val="24"/>
          <w:szCs w:val="24"/>
        </w:rPr>
        <w:t>Estudios y Perspectivas en Turismo, 18</w:t>
      </w:r>
      <w:r w:rsidR="002661DA" w:rsidRPr="00D26DB1">
        <w:rPr>
          <w:rFonts w:ascii="Times New Roman" w:hAnsi="Times New Roman" w:cs="Times New Roman"/>
          <w:sz w:val="24"/>
          <w:szCs w:val="24"/>
        </w:rPr>
        <w:t xml:space="preserve"> (2)</w:t>
      </w:r>
      <w:r w:rsidRPr="00D26DB1">
        <w:rPr>
          <w:rFonts w:ascii="Times New Roman" w:hAnsi="Times New Roman" w:cs="Times New Roman"/>
          <w:sz w:val="24"/>
          <w:szCs w:val="24"/>
        </w:rPr>
        <w:t>, 208-226.</w:t>
      </w:r>
    </w:p>
    <w:p w14:paraId="50EFCEAA" w14:textId="77777777" w:rsidR="00011FBA" w:rsidRPr="00D26DB1" w:rsidRDefault="00011FBA"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Fundación Suiza de Cooperación para el Desarrollo Técnico (Swisscontact). (2014). </w:t>
      </w:r>
      <w:r w:rsidRPr="00D26DB1">
        <w:rPr>
          <w:rFonts w:ascii="Times New Roman" w:hAnsi="Times New Roman" w:cs="Times New Roman"/>
          <w:i/>
          <w:sz w:val="24"/>
          <w:szCs w:val="24"/>
        </w:rPr>
        <w:t>Manual para la planificación de productos turísticos</w:t>
      </w:r>
      <w:r w:rsidRPr="00D26DB1">
        <w:rPr>
          <w:rFonts w:ascii="Times New Roman" w:hAnsi="Times New Roman" w:cs="Times New Roman"/>
          <w:sz w:val="24"/>
          <w:szCs w:val="24"/>
        </w:rPr>
        <w:t xml:space="preserve">. Lima, Perú: Swisscontact. </w:t>
      </w:r>
    </w:p>
    <w:p w14:paraId="1AD837C3" w14:textId="77777777" w:rsidR="006D62BD" w:rsidRPr="00D26DB1" w:rsidRDefault="006D62BD"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Gastélum Chavira, D. A., Solano Noriega, J. J.,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Leyva López, J. C. (2014). Ordenamiento multicriterio de clientes de una empresa parafinanciera a través de un enfoque evolutivo multiobjetivo. En León Santiesteban, M., Contreras Loera, M. R., Leyva López, J. C. (Eds.) (2014). Economía sinaloense. Estrategias de desarrollo. México: Del Lirio.</w:t>
      </w:r>
    </w:p>
    <w:p w14:paraId="73DFEBCF" w14:textId="77777777" w:rsidR="006D62BD" w:rsidRPr="00D26DB1" w:rsidRDefault="006D62BD"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García Rodríguez, M., Fernándes Alles, M., Maeztu Herrera, I.,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Prius, A. M. (2015). </w:t>
      </w:r>
      <w:r w:rsidRPr="00D26DB1">
        <w:rPr>
          <w:rFonts w:ascii="Times New Roman" w:hAnsi="Times New Roman" w:cs="Times New Roman"/>
          <w:i/>
          <w:sz w:val="24"/>
          <w:szCs w:val="24"/>
        </w:rPr>
        <w:t>Factoría de Economía de la Empresa</w:t>
      </w:r>
      <w:r w:rsidRPr="00D26DB1">
        <w:rPr>
          <w:rFonts w:ascii="Times New Roman" w:hAnsi="Times New Roman" w:cs="Times New Roman"/>
          <w:sz w:val="24"/>
          <w:szCs w:val="24"/>
        </w:rPr>
        <w:t>. Madrid: Pirámide</w:t>
      </w:r>
    </w:p>
    <w:p w14:paraId="70665856" w14:textId="77777777" w:rsidR="00741DB4" w:rsidRPr="00D26DB1" w:rsidRDefault="00741DB4"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Kahneman, D. (2014). </w:t>
      </w:r>
      <w:r w:rsidRPr="00D26DB1">
        <w:rPr>
          <w:rFonts w:ascii="Times New Roman" w:hAnsi="Times New Roman" w:cs="Times New Roman"/>
          <w:i/>
          <w:sz w:val="24"/>
          <w:szCs w:val="24"/>
        </w:rPr>
        <w:t>Pensar rápido, pensar despacio</w:t>
      </w:r>
      <w:r w:rsidRPr="00D26DB1">
        <w:rPr>
          <w:rFonts w:ascii="Times New Roman" w:hAnsi="Times New Roman" w:cs="Times New Roman"/>
          <w:sz w:val="24"/>
          <w:szCs w:val="24"/>
        </w:rPr>
        <w:t>. Editorial Debate</w:t>
      </w:r>
    </w:p>
    <w:p w14:paraId="2157CA10" w14:textId="77777777" w:rsidR="00741DB4" w:rsidRPr="00D26DB1" w:rsidRDefault="00741DB4"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Lerma Kirchner, A. E. (2010). </w:t>
      </w:r>
      <w:r w:rsidRPr="00D26DB1">
        <w:rPr>
          <w:rFonts w:ascii="Times New Roman" w:hAnsi="Times New Roman" w:cs="Times New Roman"/>
          <w:i/>
          <w:sz w:val="24"/>
          <w:szCs w:val="24"/>
        </w:rPr>
        <w:t>Desarrollo de nuevos productos. Una vision integral</w:t>
      </w:r>
      <w:r w:rsidRPr="00D26DB1">
        <w:rPr>
          <w:rFonts w:ascii="Times New Roman" w:hAnsi="Times New Roman" w:cs="Times New Roman"/>
          <w:sz w:val="24"/>
          <w:szCs w:val="24"/>
        </w:rPr>
        <w:t>. México: Cengage Learning</w:t>
      </w:r>
    </w:p>
    <w:p w14:paraId="3FEF942A" w14:textId="77777777" w:rsidR="00CC1087" w:rsidRPr="00D26DB1" w:rsidRDefault="00CC1087"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Leyva </w:t>
      </w:r>
      <w:bookmarkEnd w:id="36"/>
      <w:bookmarkEnd w:id="37"/>
      <w:r w:rsidRPr="00D26DB1">
        <w:rPr>
          <w:rFonts w:ascii="Times New Roman" w:hAnsi="Times New Roman" w:cs="Times New Roman"/>
          <w:sz w:val="24"/>
          <w:szCs w:val="24"/>
        </w:rPr>
        <w:t xml:space="preserve">López, J. C. (2007). </w:t>
      </w:r>
      <w:r w:rsidRPr="00D26DB1">
        <w:rPr>
          <w:rFonts w:ascii="Times New Roman" w:hAnsi="Times New Roman" w:cs="Times New Roman"/>
          <w:i/>
          <w:sz w:val="24"/>
          <w:szCs w:val="24"/>
        </w:rPr>
        <w:t>Métodos de ordenamiento multicriterio</w:t>
      </w:r>
      <w:r w:rsidRPr="00D26DB1">
        <w:rPr>
          <w:rFonts w:ascii="Times New Roman" w:hAnsi="Times New Roman" w:cs="Times New Roman"/>
          <w:sz w:val="24"/>
          <w:szCs w:val="24"/>
        </w:rPr>
        <w:t xml:space="preserve">. México: </w:t>
      </w:r>
      <w:r w:rsidR="005338A1" w:rsidRPr="00D26DB1">
        <w:rPr>
          <w:rFonts w:ascii="Times New Roman" w:hAnsi="Times New Roman" w:cs="Times New Roman"/>
          <w:sz w:val="24"/>
          <w:szCs w:val="24"/>
        </w:rPr>
        <w:t>Universidad de Occidente</w:t>
      </w:r>
      <w:r w:rsidRPr="00D26DB1">
        <w:rPr>
          <w:rFonts w:ascii="Times New Roman" w:hAnsi="Times New Roman" w:cs="Times New Roman"/>
          <w:sz w:val="24"/>
          <w:szCs w:val="24"/>
        </w:rPr>
        <w:t>.</w:t>
      </w:r>
    </w:p>
    <w:p w14:paraId="6513EC9E" w14:textId="77777777" w:rsidR="00C10EA1" w:rsidRDefault="00C10EA1"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Machado Chaviano, E. L.,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Hernández Aro, Y. (2007). Procedimiento para el diseño de un producto turístico integrado en Cuba. </w:t>
      </w:r>
      <w:r w:rsidRPr="00D26DB1">
        <w:rPr>
          <w:rFonts w:ascii="Times New Roman" w:hAnsi="Times New Roman" w:cs="Times New Roman"/>
          <w:i/>
          <w:sz w:val="24"/>
          <w:szCs w:val="24"/>
        </w:rPr>
        <w:t>Teoría y Praxis, 4</w:t>
      </w:r>
      <w:r w:rsidRPr="00D26DB1">
        <w:rPr>
          <w:rFonts w:ascii="Times New Roman" w:hAnsi="Times New Roman" w:cs="Times New Roman"/>
          <w:sz w:val="24"/>
          <w:szCs w:val="24"/>
        </w:rPr>
        <w:t>, 161-174.</w:t>
      </w:r>
      <w:r w:rsidR="00FD6AFF" w:rsidRPr="00D26DB1">
        <w:rPr>
          <w:rFonts w:ascii="Times New Roman" w:hAnsi="Times New Roman" w:cs="Times New Roman"/>
          <w:sz w:val="24"/>
          <w:szCs w:val="24"/>
        </w:rPr>
        <w:t xml:space="preserve"> </w:t>
      </w:r>
      <w:r w:rsidR="00233707" w:rsidRPr="00F3779D">
        <w:rPr>
          <w:rFonts w:ascii="Times New Roman" w:hAnsi="Times New Roman" w:cs="Times New Roman"/>
          <w:sz w:val="24"/>
          <w:szCs w:val="24"/>
        </w:rPr>
        <w:t>https://doi.org/10.22403/UQROOMX/TYP04/10</w:t>
      </w:r>
    </w:p>
    <w:p w14:paraId="48694FAD" w14:textId="77777777" w:rsidR="00652AA2" w:rsidRDefault="00DF605E"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Machado </w:t>
      </w:r>
      <w:proofErr w:type="spellStart"/>
      <w:r w:rsidRPr="00D26DB1">
        <w:rPr>
          <w:rFonts w:ascii="Times New Roman" w:hAnsi="Times New Roman" w:cs="Times New Roman"/>
          <w:sz w:val="24"/>
          <w:szCs w:val="24"/>
        </w:rPr>
        <w:t>Chaviano</w:t>
      </w:r>
      <w:proofErr w:type="spellEnd"/>
      <w:r w:rsidRPr="00D26DB1">
        <w:rPr>
          <w:rFonts w:ascii="Times New Roman" w:hAnsi="Times New Roman" w:cs="Times New Roman"/>
          <w:sz w:val="24"/>
          <w:szCs w:val="24"/>
        </w:rPr>
        <w:t>, E. L. (2013</w:t>
      </w:r>
      <w:r w:rsidR="00652AA2" w:rsidRPr="00D26DB1">
        <w:rPr>
          <w:rFonts w:ascii="Times New Roman" w:hAnsi="Times New Roman" w:cs="Times New Roman"/>
          <w:sz w:val="24"/>
          <w:szCs w:val="24"/>
        </w:rPr>
        <w:t xml:space="preserve">). Integración y diseño del producto turístico. Aplicado a la región central del destino Cuba. </w:t>
      </w:r>
      <w:r w:rsidR="00652AA2" w:rsidRPr="00D26DB1">
        <w:rPr>
          <w:rFonts w:ascii="Times New Roman" w:hAnsi="Times New Roman" w:cs="Times New Roman"/>
          <w:i/>
          <w:sz w:val="24"/>
          <w:szCs w:val="24"/>
        </w:rPr>
        <w:t>Revista digital Geographos, 4 (35)</w:t>
      </w:r>
      <w:r w:rsidR="00652AA2" w:rsidRPr="00D26DB1">
        <w:rPr>
          <w:rFonts w:ascii="Times New Roman" w:hAnsi="Times New Roman" w:cs="Times New Roman"/>
          <w:sz w:val="24"/>
          <w:szCs w:val="24"/>
        </w:rPr>
        <w:t>, 69-92</w:t>
      </w:r>
      <w:r w:rsidR="00E44F63" w:rsidRPr="00D26DB1">
        <w:rPr>
          <w:rFonts w:ascii="Times New Roman" w:hAnsi="Times New Roman" w:cs="Times New Roman"/>
          <w:sz w:val="24"/>
          <w:szCs w:val="24"/>
        </w:rPr>
        <w:t xml:space="preserve">. </w:t>
      </w:r>
      <w:r w:rsidR="00233707" w:rsidRPr="00F3779D">
        <w:rPr>
          <w:rFonts w:ascii="Times New Roman" w:hAnsi="Times New Roman" w:cs="Times New Roman"/>
          <w:sz w:val="24"/>
          <w:szCs w:val="24"/>
        </w:rPr>
        <w:t>https://doi.org/10.14198/GEOGRA2013.4.35</w:t>
      </w:r>
    </w:p>
    <w:p w14:paraId="0B22775E" w14:textId="77777777" w:rsidR="00126484" w:rsidRPr="00D26DB1" w:rsidRDefault="00126484" w:rsidP="00D47E59">
      <w:pPr>
        <w:widowControl w:val="0"/>
        <w:spacing w:after="0" w:line="360" w:lineRule="auto"/>
        <w:ind w:left="567" w:hanging="567"/>
        <w:jc w:val="both"/>
        <w:rPr>
          <w:rFonts w:ascii="Times New Roman" w:hAnsi="Times New Roman" w:cs="Times New Roman"/>
          <w:sz w:val="24"/>
          <w:szCs w:val="24"/>
        </w:rPr>
      </w:pPr>
      <w:proofErr w:type="spellStart"/>
      <w:r w:rsidRPr="00D26DB1">
        <w:rPr>
          <w:rFonts w:ascii="Times New Roman" w:hAnsi="Times New Roman" w:cs="Times New Roman"/>
          <w:sz w:val="24"/>
          <w:szCs w:val="24"/>
        </w:rPr>
        <w:t>Molica</w:t>
      </w:r>
      <w:proofErr w:type="spellEnd"/>
      <w:r w:rsidRPr="00D26DB1">
        <w:rPr>
          <w:rFonts w:ascii="Times New Roman" w:hAnsi="Times New Roman" w:cs="Times New Roman"/>
          <w:sz w:val="24"/>
          <w:szCs w:val="24"/>
        </w:rPr>
        <w:t xml:space="preserve"> de </w:t>
      </w:r>
      <w:proofErr w:type="spellStart"/>
      <w:r w:rsidRPr="00D26DB1">
        <w:rPr>
          <w:rFonts w:ascii="Times New Roman" w:hAnsi="Times New Roman" w:cs="Times New Roman"/>
          <w:sz w:val="24"/>
          <w:szCs w:val="24"/>
        </w:rPr>
        <w:t>Mendonça</w:t>
      </w:r>
      <w:proofErr w:type="spellEnd"/>
      <w:r w:rsidRPr="00D26DB1">
        <w:rPr>
          <w:rFonts w:ascii="Times New Roman" w:hAnsi="Times New Roman" w:cs="Times New Roman"/>
          <w:sz w:val="24"/>
          <w:szCs w:val="24"/>
        </w:rPr>
        <w:t>, F., Durange de Carvalho Infante, C. E.,</w:t>
      </w:r>
      <w:r w:rsidR="00932B58" w:rsidRPr="00D26DB1">
        <w:rPr>
          <w:rFonts w:ascii="Times New Roman" w:hAnsi="Times New Roman" w:cs="Times New Roman"/>
          <w:sz w:val="24"/>
          <w:szCs w:val="24"/>
        </w:rPr>
        <w:t xml:space="preserve"> y</w:t>
      </w:r>
      <w:r w:rsidRPr="00D26DB1">
        <w:rPr>
          <w:rFonts w:ascii="Times New Roman" w:hAnsi="Times New Roman" w:cs="Times New Roman"/>
          <w:sz w:val="24"/>
          <w:szCs w:val="24"/>
        </w:rPr>
        <w:t xml:space="preserve"> Bastos do Valle, R. (211). Aplicación del método ELECTRE III en la clasificación de clústeres de artesanías. </w:t>
      </w:r>
      <w:r w:rsidRPr="00D26DB1">
        <w:rPr>
          <w:rFonts w:ascii="Times New Roman" w:hAnsi="Times New Roman" w:cs="Times New Roman"/>
          <w:i/>
          <w:sz w:val="24"/>
          <w:szCs w:val="24"/>
        </w:rPr>
        <w:t>Revista INGE CUC, 7 (1)</w:t>
      </w:r>
      <w:r w:rsidRPr="00D26DB1">
        <w:rPr>
          <w:rFonts w:ascii="Times New Roman" w:hAnsi="Times New Roman" w:cs="Times New Roman"/>
          <w:sz w:val="24"/>
          <w:szCs w:val="24"/>
        </w:rPr>
        <w:t>, 97-111</w:t>
      </w:r>
      <w:r w:rsidR="00E44F63" w:rsidRPr="00D26DB1">
        <w:rPr>
          <w:rFonts w:ascii="Times New Roman" w:hAnsi="Times New Roman" w:cs="Times New Roman"/>
          <w:sz w:val="24"/>
          <w:szCs w:val="24"/>
        </w:rPr>
        <w:t xml:space="preserve">. </w:t>
      </w:r>
    </w:p>
    <w:p w14:paraId="444A0A9E" w14:textId="77777777" w:rsidR="00253C47" w:rsidRPr="00D26DB1" w:rsidRDefault="00253C47" w:rsidP="00D47E59">
      <w:pPr>
        <w:widowControl w:val="0"/>
        <w:spacing w:after="0" w:line="360" w:lineRule="auto"/>
        <w:ind w:left="567" w:hanging="567"/>
        <w:jc w:val="both"/>
        <w:rPr>
          <w:rFonts w:ascii="Times New Roman" w:hAnsi="Times New Roman" w:cs="Times New Roman"/>
          <w:sz w:val="24"/>
          <w:szCs w:val="24"/>
        </w:rPr>
      </w:pPr>
      <w:bookmarkStart w:id="39" w:name="OLE_LINK63"/>
      <w:bookmarkStart w:id="40" w:name="OLE_LINK64"/>
      <w:r w:rsidRPr="00D26DB1">
        <w:rPr>
          <w:rFonts w:ascii="Times New Roman" w:hAnsi="Times New Roman" w:cs="Times New Roman"/>
          <w:sz w:val="24"/>
          <w:szCs w:val="24"/>
        </w:rPr>
        <w:t xml:space="preserve">Osorio Gómez, J. C.,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Orejuela Cabrera, J. P. (2008). </w:t>
      </w:r>
      <w:bookmarkStart w:id="41" w:name="OLE_LINK26"/>
      <w:r w:rsidRPr="00D26DB1">
        <w:rPr>
          <w:rFonts w:ascii="Times New Roman" w:hAnsi="Times New Roman" w:cs="Times New Roman"/>
          <w:sz w:val="24"/>
          <w:szCs w:val="24"/>
        </w:rPr>
        <w:t>El proceso de análisis jerárquico (AHP) y la toma de decisiones multicriterio. Ejemplo de aplicación</w:t>
      </w:r>
      <w:bookmarkEnd w:id="41"/>
      <w:r w:rsidRPr="00D26DB1">
        <w:rPr>
          <w:rFonts w:ascii="Times New Roman" w:hAnsi="Times New Roman" w:cs="Times New Roman"/>
          <w:sz w:val="24"/>
          <w:szCs w:val="24"/>
        </w:rPr>
        <w:t xml:space="preserve">. </w:t>
      </w:r>
      <w:r w:rsidRPr="00D26DB1">
        <w:rPr>
          <w:rFonts w:ascii="Times New Roman" w:hAnsi="Times New Roman" w:cs="Times New Roman"/>
          <w:i/>
          <w:sz w:val="24"/>
          <w:szCs w:val="24"/>
        </w:rPr>
        <w:t>Scientia et Technica, XIV (39)</w:t>
      </w:r>
      <w:r w:rsidRPr="00D26DB1">
        <w:rPr>
          <w:rFonts w:ascii="Times New Roman" w:hAnsi="Times New Roman" w:cs="Times New Roman"/>
          <w:sz w:val="24"/>
          <w:szCs w:val="24"/>
        </w:rPr>
        <w:t>, 247-252</w:t>
      </w:r>
      <w:r w:rsidR="00E44F63" w:rsidRPr="00D26DB1">
        <w:rPr>
          <w:rFonts w:ascii="Times New Roman" w:hAnsi="Times New Roman" w:cs="Times New Roman"/>
          <w:sz w:val="24"/>
          <w:szCs w:val="24"/>
        </w:rPr>
        <w:t xml:space="preserve">. </w:t>
      </w:r>
    </w:p>
    <w:bookmarkEnd w:id="39"/>
    <w:bookmarkEnd w:id="40"/>
    <w:p w14:paraId="67863573" w14:textId="77777777" w:rsidR="006D62BD" w:rsidRPr="00D26DB1" w:rsidRDefault="006D62BD"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Páez Gallego, J; (2015). Teorías normativas y descriptivas de la toma de decisiones: un modelo integrador. </w:t>
      </w:r>
      <w:r w:rsidRPr="00D26DB1">
        <w:rPr>
          <w:rFonts w:ascii="Times New Roman" w:hAnsi="Times New Roman" w:cs="Times New Roman"/>
          <w:i/>
          <w:sz w:val="24"/>
          <w:szCs w:val="24"/>
        </w:rPr>
        <w:t>Opción, 31(2)</w:t>
      </w:r>
      <w:r w:rsidRPr="00D26DB1">
        <w:rPr>
          <w:rFonts w:ascii="Times New Roman" w:hAnsi="Times New Roman" w:cs="Times New Roman"/>
          <w:sz w:val="24"/>
          <w:szCs w:val="24"/>
        </w:rPr>
        <w:t>, 854-865.</w:t>
      </w:r>
    </w:p>
    <w:p w14:paraId="22BD65C1" w14:textId="77777777" w:rsidR="00CF54F9" w:rsidRPr="00D26DB1" w:rsidRDefault="00CF54F9" w:rsidP="00D47E59">
      <w:pPr>
        <w:widowControl w:val="0"/>
        <w:spacing w:after="0" w:line="360" w:lineRule="auto"/>
        <w:ind w:left="567" w:hanging="567"/>
        <w:jc w:val="both"/>
        <w:rPr>
          <w:rFonts w:ascii="Times New Roman" w:hAnsi="Times New Roman" w:cs="Times New Roman"/>
          <w:sz w:val="24"/>
          <w:szCs w:val="24"/>
          <w:lang w:val="en-US"/>
        </w:rPr>
      </w:pPr>
      <w:r w:rsidRPr="00D26DB1">
        <w:rPr>
          <w:rFonts w:ascii="Times New Roman" w:hAnsi="Times New Roman" w:cs="Times New Roman"/>
          <w:sz w:val="24"/>
          <w:szCs w:val="24"/>
        </w:rPr>
        <w:lastRenderedPageBreak/>
        <w:t xml:space="preserve">Pérez León, V., Camargo Toribio, I., Caballero Fernández, R.,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González Lozano, M. (2008). Selección multicriterio de nuevos productos turísticos en Pinar del Río, Cuba. </w:t>
      </w:r>
      <w:r w:rsidRPr="00D26DB1">
        <w:rPr>
          <w:rFonts w:ascii="Times New Roman" w:hAnsi="Times New Roman" w:cs="Times New Roman"/>
          <w:i/>
          <w:sz w:val="24"/>
          <w:szCs w:val="24"/>
          <w:lang w:val="en-US"/>
        </w:rPr>
        <w:t>Revista investigación operacional</w:t>
      </w:r>
      <w:r w:rsidRPr="00D26DB1">
        <w:rPr>
          <w:rFonts w:ascii="Times New Roman" w:hAnsi="Times New Roman" w:cs="Times New Roman"/>
          <w:sz w:val="24"/>
          <w:szCs w:val="24"/>
          <w:lang w:val="en-US"/>
        </w:rPr>
        <w:t xml:space="preserve">. </w:t>
      </w:r>
      <w:r w:rsidRPr="00D26DB1">
        <w:rPr>
          <w:rFonts w:ascii="Times New Roman" w:hAnsi="Times New Roman" w:cs="Times New Roman"/>
          <w:i/>
          <w:sz w:val="24"/>
          <w:szCs w:val="24"/>
          <w:lang w:val="en-US"/>
        </w:rPr>
        <w:t>2(</w:t>
      </w:r>
      <w:r w:rsidRPr="00D26DB1">
        <w:rPr>
          <w:rFonts w:ascii="Times New Roman" w:hAnsi="Times New Roman" w:cs="Times New Roman"/>
          <w:sz w:val="24"/>
          <w:szCs w:val="24"/>
          <w:lang w:val="en-US"/>
        </w:rPr>
        <w:t>2), 98-107.</w:t>
      </w:r>
    </w:p>
    <w:p w14:paraId="56F562F2" w14:textId="77777777" w:rsidR="00741DB4" w:rsidRPr="00D26DB1" w:rsidRDefault="00741DB4" w:rsidP="00D47E59">
      <w:pPr>
        <w:widowControl w:val="0"/>
        <w:spacing w:after="0" w:line="360" w:lineRule="auto"/>
        <w:ind w:left="567" w:hanging="567"/>
        <w:jc w:val="both"/>
        <w:rPr>
          <w:rFonts w:ascii="Times New Roman" w:hAnsi="Times New Roman" w:cs="Times New Roman"/>
          <w:sz w:val="24"/>
          <w:szCs w:val="24"/>
          <w:lang w:val="en-US"/>
        </w:rPr>
      </w:pPr>
      <w:r w:rsidRPr="00D26DB1">
        <w:rPr>
          <w:rFonts w:ascii="Times New Roman" w:hAnsi="Times New Roman" w:cs="Times New Roman"/>
          <w:sz w:val="24"/>
          <w:szCs w:val="24"/>
          <w:lang w:val="en-US"/>
        </w:rPr>
        <w:t xml:space="preserve">Simon, H. A. (1960). </w:t>
      </w:r>
      <w:r w:rsidRPr="00D26DB1">
        <w:rPr>
          <w:rFonts w:ascii="Times New Roman" w:hAnsi="Times New Roman" w:cs="Times New Roman"/>
          <w:i/>
          <w:sz w:val="24"/>
          <w:szCs w:val="24"/>
          <w:lang w:val="en-US"/>
        </w:rPr>
        <w:t>The new science of management decision</w:t>
      </w:r>
      <w:r w:rsidRPr="00D26DB1">
        <w:rPr>
          <w:rFonts w:ascii="Times New Roman" w:hAnsi="Times New Roman" w:cs="Times New Roman"/>
          <w:sz w:val="24"/>
          <w:szCs w:val="24"/>
          <w:lang w:val="en-US"/>
        </w:rPr>
        <w:t>. New York: Harper</w:t>
      </w:r>
    </w:p>
    <w:p w14:paraId="1EE1C2D8" w14:textId="77777777" w:rsidR="00741DB4" w:rsidRPr="00D26DB1" w:rsidRDefault="00741DB4" w:rsidP="00D47E59">
      <w:pPr>
        <w:widowControl w:val="0"/>
        <w:spacing w:after="0" w:line="360" w:lineRule="auto"/>
        <w:ind w:left="567" w:hanging="567"/>
        <w:jc w:val="both"/>
        <w:rPr>
          <w:rFonts w:ascii="Times New Roman" w:hAnsi="Times New Roman" w:cs="Times New Roman"/>
          <w:sz w:val="24"/>
          <w:szCs w:val="24"/>
          <w:lang w:val="en-US"/>
        </w:rPr>
      </w:pPr>
      <w:r w:rsidRPr="00D26DB1">
        <w:rPr>
          <w:rFonts w:ascii="Times New Roman" w:hAnsi="Times New Roman" w:cs="Times New Roman"/>
          <w:sz w:val="24"/>
          <w:szCs w:val="24"/>
          <w:lang w:val="en-US"/>
        </w:rPr>
        <w:t xml:space="preserve">Simon, H. A. (1997). </w:t>
      </w:r>
      <w:r w:rsidRPr="00D26DB1">
        <w:rPr>
          <w:rFonts w:ascii="Times New Roman" w:hAnsi="Times New Roman" w:cs="Times New Roman"/>
          <w:i/>
          <w:sz w:val="24"/>
          <w:szCs w:val="24"/>
          <w:lang w:val="en-US"/>
        </w:rPr>
        <w:t>Administrative Behavior: A Study of Decision-Making Processes in Administrative Organizations</w:t>
      </w:r>
      <w:r w:rsidRPr="00D26DB1">
        <w:rPr>
          <w:rFonts w:ascii="Times New Roman" w:hAnsi="Times New Roman" w:cs="Times New Roman"/>
          <w:sz w:val="24"/>
          <w:szCs w:val="24"/>
          <w:lang w:val="en-US"/>
        </w:rPr>
        <w:t>. United State of America: The free press.</w:t>
      </w:r>
    </w:p>
    <w:p w14:paraId="55FCA5A5" w14:textId="77777777" w:rsidR="007C05A6" w:rsidRPr="00F3779D" w:rsidRDefault="007C05A6" w:rsidP="00D47E59">
      <w:pPr>
        <w:widowControl w:val="0"/>
        <w:spacing w:after="120" w:line="360" w:lineRule="auto"/>
        <w:ind w:left="567" w:hanging="567"/>
        <w:jc w:val="both"/>
        <w:rPr>
          <w:rFonts w:ascii="Times New Roman" w:hAnsi="Times New Roman" w:cs="Times New Roman"/>
          <w:sz w:val="24"/>
          <w:szCs w:val="24"/>
          <w:lang w:val="en-US"/>
        </w:rPr>
      </w:pPr>
      <w:r w:rsidRPr="00D26DB1">
        <w:rPr>
          <w:rFonts w:ascii="Times New Roman" w:hAnsi="Times New Roman" w:cs="Times New Roman"/>
          <w:sz w:val="24"/>
          <w:szCs w:val="24"/>
          <w:lang w:val="en-US"/>
        </w:rPr>
        <w:t xml:space="preserve">Smith, S. L. (1994). The tourism product. </w:t>
      </w:r>
      <w:r w:rsidRPr="00D26DB1">
        <w:rPr>
          <w:rFonts w:ascii="Times New Roman" w:hAnsi="Times New Roman" w:cs="Times New Roman"/>
          <w:i/>
          <w:sz w:val="24"/>
          <w:szCs w:val="24"/>
          <w:lang w:val="en-US"/>
        </w:rPr>
        <w:t>Annals of Tourism Research</w:t>
      </w:r>
      <w:r w:rsidRPr="00D26DB1">
        <w:rPr>
          <w:rFonts w:ascii="Times New Roman" w:hAnsi="Times New Roman" w:cs="Times New Roman"/>
          <w:sz w:val="24"/>
          <w:szCs w:val="24"/>
          <w:lang w:val="en-US"/>
        </w:rPr>
        <w:t xml:space="preserve">, </w:t>
      </w:r>
      <w:r w:rsidRPr="00D26DB1">
        <w:rPr>
          <w:rFonts w:ascii="Times New Roman" w:hAnsi="Times New Roman" w:cs="Times New Roman"/>
          <w:i/>
          <w:sz w:val="24"/>
          <w:szCs w:val="24"/>
          <w:lang w:val="en-US"/>
        </w:rPr>
        <w:t>21</w:t>
      </w:r>
      <w:r w:rsidRPr="00D26DB1">
        <w:rPr>
          <w:rFonts w:ascii="Times New Roman" w:hAnsi="Times New Roman" w:cs="Times New Roman"/>
          <w:sz w:val="24"/>
          <w:szCs w:val="24"/>
          <w:lang w:val="en-US"/>
        </w:rPr>
        <w:t xml:space="preserve"> (3), 582-595</w:t>
      </w:r>
      <w:r w:rsidR="0049727F" w:rsidRPr="00D26DB1">
        <w:rPr>
          <w:rFonts w:ascii="Times New Roman" w:hAnsi="Times New Roman" w:cs="Times New Roman"/>
          <w:sz w:val="24"/>
          <w:szCs w:val="24"/>
          <w:lang w:val="en-US"/>
        </w:rPr>
        <w:t xml:space="preserve">. </w:t>
      </w:r>
      <w:r w:rsidR="00233707" w:rsidRPr="00F3779D">
        <w:rPr>
          <w:rFonts w:ascii="Times New Roman" w:hAnsi="Times New Roman" w:cs="Times New Roman"/>
          <w:sz w:val="24"/>
          <w:szCs w:val="24"/>
          <w:lang w:val="en-US"/>
        </w:rPr>
        <w:t>https://doi.org/10.1016/0160-7383(94)90121-X</w:t>
      </w:r>
    </w:p>
    <w:p w14:paraId="586B883A" w14:textId="77777777" w:rsidR="0036160D" w:rsidRDefault="0036160D" w:rsidP="00D47E59">
      <w:pPr>
        <w:widowControl w:val="0"/>
        <w:spacing w:after="0" w:line="360" w:lineRule="auto"/>
        <w:ind w:left="567" w:hanging="567"/>
        <w:jc w:val="both"/>
        <w:rPr>
          <w:rFonts w:ascii="Times New Roman" w:hAnsi="Times New Roman" w:cs="Times New Roman"/>
          <w:sz w:val="24"/>
          <w:szCs w:val="24"/>
        </w:rPr>
      </w:pPr>
      <w:bookmarkStart w:id="42" w:name="OLE_LINK59"/>
      <w:bookmarkStart w:id="43" w:name="OLE_LINK60"/>
      <w:r w:rsidRPr="00D26DB1">
        <w:rPr>
          <w:rFonts w:ascii="Times New Roman" w:hAnsi="Times New Roman" w:cs="Times New Roman"/>
          <w:sz w:val="24"/>
          <w:szCs w:val="24"/>
        </w:rPr>
        <w:t xml:space="preserve">Travella, M. A., </w:t>
      </w:r>
      <w:proofErr w:type="spellStart"/>
      <w:r w:rsidRPr="00D26DB1">
        <w:rPr>
          <w:rFonts w:ascii="Times New Roman" w:hAnsi="Times New Roman" w:cs="Times New Roman"/>
          <w:sz w:val="24"/>
          <w:szCs w:val="24"/>
        </w:rPr>
        <w:t>Miropolsky</w:t>
      </w:r>
      <w:proofErr w:type="spellEnd"/>
      <w:r w:rsidRPr="00D26DB1">
        <w:rPr>
          <w:rFonts w:ascii="Times New Roman" w:hAnsi="Times New Roman" w:cs="Times New Roman"/>
          <w:sz w:val="24"/>
          <w:szCs w:val="24"/>
        </w:rPr>
        <w:t xml:space="preserve">, A.,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Manera, R. M. (2014). Estudio comparativo de métodos multicriterio para el análisis de la localización sustentable de parques industriales regionales. </w:t>
      </w:r>
      <w:r w:rsidRPr="00D26DB1">
        <w:rPr>
          <w:rFonts w:ascii="Times New Roman" w:hAnsi="Times New Roman" w:cs="Times New Roman"/>
          <w:i/>
          <w:sz w:val="24"/>
          <w:szCs w:val="24"/>
        </w:rPr>
        <w:t>Revista facultad de ciencias exactas, física y naturales, 1 (1)</w:t>
      </w:r>
      <w:r w:rsidRPr="00D26DB1">
        <w:rPr>
          <w:rFonts w:ascii="Times New Roman" w:hAnsi="Times New Roman" w:cs="Times New Roman"/>
          <w:sz w:val="24"/>
          <w:szCs w:val="24"/>
        </w:rPr>
        <w:t>, 41-48</w:t>
      </w:r>
      <w:r w:rsidR="0049727F" w:rsidRPr="00D26DB1">
        <w:rPr>
          <w:rFonts w:ascii="Times New Roman" w:hAnsi="Times New Roman" w:cs="Times New Roman"/>
          <w:sz w:val="24"/>
          <w:szCs w:val="24"/>
        </w:rPr>
        <w:t xml:space="preserve">. </w:t>
      </w:r>
      <w:r w:rsidR="00BA635D" w:rsidRPr="00F3779D">
        <w:rPr>
          <w:rFonts w:ascii="Times New Roman" w:hAnsi="Times New Roman" w:cs="Times New Roman"/>
          <w:sz w:val="24"/>
          <w:szCs w:val="24"/>
        </w:rPr>
        <w:t>https://revistas.unc.edu.ar/index.php/FCEFyN/article/viewFile/6968/8045</w:t>
      </w:r>
    </w:p>
    <w:bookmarkEnd w:id="42"/>
    <w:bookmarkEnd w:id="43"/>
    <w:p w14:paraId="3055F861" w14:textId="77777777" w:rsidR="00E95CD0" w:rsidRPr="00D26DB1" w:rsidRDefault="00E95CD0" w:rsidP="00D47E59">
      <w:pPr>
        <w:widowControl w:val="0"/>
        <w:spacing w:after="0" w:line="360" w:lineRule="auto"/>
        <w:ind w:left="567" w:hanging="567"/>
        <w:jc w:val="both"/>
        <w:rPr>
          <w:rFonts w:ascii="Times New Roman" w:hAnsi="Times New Roman" w:cs="Times New Roman"/>
          <w:sz w:val="24"/>
          <w:szCs w:val="24"/>
        </w:rPr>
      </w:pPr>
      <w:r w:rsidRPr="00D26DB1">
        <w:rPr>
          <w:rFonts w:ascii="Times New Roman" w:hAnsi="Times New Roman" w:cs="Times New Roman"/>
          <w:sz w:val="24"/>
          <w:szCs w:val="24"/>
        </w:rPr>
        <w:t xml:space="preserve">Umanzor, C., Rodríguez, R.,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Martínez, M. L. (2011). </w:t>
      </w:r>
      <w:r w:rsidRPr="00D26DB1">
        <w:rPr>
          <w:rFonts w:ascii="Times New Roman" w:hAnsi="Times New Roman" w:cs="Times New Roman"/>
          <w:i/>
          <w:sz w:val="24"/>
          <w:szCs w:val="24"/>
        </w:rPr>
        <w:t>¿Cómo enseñar a tomar decisiones acertadas? Proceso para tomar decisiones</w:t>
      </w:r>
      <w:r w:rsidRPr="00D26DB1">
        <w:rPr>
          <w:rFonts w:ascii="Times New Roman" w:hAnsi="Times New Roman" w:cs="Times New Roman"/>
          <w:sz w:val="24"/>
          <w:szCs w:val="24"/>
        </w:rPr>
        <w:t>. San Salvador: Casa Barak.</w:t>
      </w:r>
    </w:p>
    <w:p w14:paraId="6D267CE0" w14:textId="77777777" w:rsidR="006444D7" w:rsidRPr="00D26DB1" w:rsidRDefault="006444D7" w:rsidP="00D47E59">
      <w:pPr>
        <w:widowControl w:val="0"/>
        <w:spacing w:after="0" w:line="360" w:lineRule="auto"/>
        <w:ind w:left="567" w:hanging="567"/>
        <w:jc w:val="both"/>
        <w:rPr>
          <w:rFonts w:ascii="Times New Roman" w:hAnsi="Times New Roman" w:cs="Times New Roman"/>
          <w:sz w:val="24"/>
          <w:szCs w:val="24"/>
          <w:lang w:val="en-US"/>
        </w:rPr>
      </w:pPr>
      <w:bookmarkStart w:id="44" w:name="OLE_LINK61"/>
      <w:bookmarkStart w:id="45" w:name="OLE_LINK62"/>
      <w:r w:rsidRPr="00D26DB1">
        <w:rPr>
          <w:rFonts w:ascii="Times New Roman" w:hAnsi="Times New Roman" w:cs="Times New Roman"/>
          <w:sz w:val="24"/>
          <w:szCs w:val="24"/>
        </w:rPr>
        <w:t xml:space="preserve">Valim de Freitas, L., Rodrigues de Freitas, A. P. B., Vizconde Veraszto, E., Silva Marins, F. A., </w:t>
      </w:r>
      <w:r w:rsidR="00932B58" w:rsidRPr="00D26DB1">
        <w:rPr>
          <w:rFonts w:ascii="Times New Roman" w:hAnsi="Times New Roman" w:cs="Times New Roman"/>
          <w:sz w:val="24"/>
          <w:szCs w:val="24"/>
        </w:rPr>
        <w:t xml:space="preserve">y </w:t>
      </w:r>
      <w:r w:rsidRPr="00D26DB1">
        <w:rPr>
          <w:rFonts w:ascii="Times New Roman" w:hAnsi="Times New Roman" w:cs="Times New Roman"/>
          <w:sz w:val="24"/>
          <w:szCs w:val="24"/>
        </w:rPr>
        <w:t xml:space="preserve">Borges Silva, M. (2013). </w:t>
      </w:r>
      <w:r w:rsidRPr="00D26DB1">
        <w:rPr>
          <w:rFonts w:ascii="Times New Roman" w:hAnsi="Times New Roman" w:cs="Times New Roman"/>
          <w:sz w:val="24"/>
          <w:szCs w:val="24"/>
          <w:lang w:val="en-US"/>
        </w:rPr>
        <w:t xml:space="preserve">Decision-making with multiple criteria using AHP and MAUT: an industrial application. </w:t>
      </w:r>
      <w:r w:rsidRPr="00D26DB1">
        <w:rPr>
          <w:rFonts w:ascii="Times New Roman" w:hAnsi="Times New Roman" w:cs="Times New Roman"/>
          <w:i/>
          <w:sz w:val="24"/>
          <w:szCs w:val="24"/>
          <w:lang w:val="en-US"/>
        </w:rPr>
        <w:t>European international journal of science and technology, 2 (9)</w:t>
      </w:r>
      <w:r w:rsidRPr="00D26DB1">
        <w:rPr>
          <w:rFonts w:ascii="Times New Roman" w:hAnsi="Times New Roman" w:cs="Times New Roman"/>
          <w:sz w:val="24"/>
          <w:szCs w:val="24"/>
          <w:lang w:val="en-US"/>
        </w:rPr>
        <w:t>, 93-100</w:t>
      </w:r>
      <w:r w:rsidR="0049727F" w:rsidRPr="00D26DB1">
        <w:rPr>
          <w:rFonts w:ascii="Times New Roman" w:hAnsi="Times New Roman" w:cs="Times New Roman"/>
          <w:sz w:val="24"/>
          <w:szCs w:val="24"/>
          <w:lang w:val="en-US"/>
        </w:rPr>
        <w:t xml:space="preserve">. </w:t>
      </w:r>
    </w:p>
    <w:bookmarkEnd w:id="44"/>
    <w:bookmarkEnd w:id="45"/>
    <w:p w14:paraId="78917CD5" w14:textId="77777777" w:rsidR="000D1D2C" w:rsidRPr="00D26DB1" w:rsidRDefault="000D1D2C" w:rsidP="00D47E59">
      <w:pPr>
        <w:widowControl w:val="0"/>
        <w:spacing w:after="0" w:line="360" w:lineRule="auto"/>
        <w:ind w:left="567" w:hanging="567"/>
        <w:jc w:val="both"/>
        <w:rPr>
          <w:rFonts w:ascii="Times New Roman" w:hAnsi="Times New Roman" w:cs="Times New Roman"/>
          <w:sz w:val="24"/>
          <w:szCs w:val="24"/>
        </w:rPr>
      </w:pPr>
      <w:r w:rsidRPr="00FD13E8">
        <w:rPr>
          <w:rFonts w:ascii="Times New Roman" w:hAnsi="Times New Roman" w:cs="Times New Roman"/>
          <w:sz w:val="24"/>
          <w:szCs w:val="24"/>
          <w:lang w:val="en-US"/>
        </w:rPr>
        <w:t xml:space="preserve">Vanegas, J. G., Restrepo, J. A., Arango, A. I., Henao, A. C., </w:t>
      </w:r>
      <w:r w:rsidR="00932B58" w:rsidRPr="00FD13E8">
        <w:rPr>
          <w:rFonts w:ascii="Times New Roman" w:hAnsi="Times New Roman" w:cs="Times New Roman"/>
          <w:sz w:val="24"/>
          <w:szCs w:val="24"/>
          <w:lang w:val="en-US"/>
        </w:rPr>
        <w:t xml:space="preserve">y </w:t>
      </w:r>
      <w:r w:rsidRPr="00FD13E8">
        <w:rPr>
          <w:rFonts w:ascii="Times New Roman" w:hAnsi="Times New Roman" w:cs="Times New Roman"/>
          <w:sz w:val="24"/>
          <w:szCs w:val="24"/>
          <w:lang w:val="en-US"/>
        </w:rPr>
        <w:t xml:space="preserve">Ortíz Mazo, E. (2016). </w:t>
      </w:r>
      <w:r w:rsidRPr="00D26DB1">
        <w:rPr>
          <w:rFonts w:ascii="Times New Roman" w:hAnsi="Times New Roman" w:cs="Times New Roman"/>
          <w:sz w:val="24"/>
          <w:szCs w:val="24"/>
        </w:rPr>
        <w:t xml:space="preserve">Evaluación multicriterio e inventario de atractivos turísticos: Estudio de caso. </w:t>
      </w:r>
      <w:r w:rsidRPr="00D26DB1">
        <w:rPr>
          <w:rFonts w:ascii="Times New Roman" w:hAnsi="Times New Roman" w:cs="Times New Roman"/>
          <w:i/>
          <w:sz w:val="24"/>
          <w:szCs w:val="24"/>
        </w:rPr>
        <w:t>Revista espacios, 38 (23)</w:t>
      </w:r>
      <w:r w:rsidRPr="00D26DB1">
        <w:rPr>
          <w:rFonts w:ascii="Times New Roman" w:hAnsi="Times New Roman" w:cs="Times New Roman"/>
          <w:sz w:val="24"/>
          <w:szCs w:val="24"/>
        </w:rPr>
        <w:t>, 25-31</w:t>
      </w:r>
      <w:r w:rsidR="0049727F" w:rsidRPr="00D26DB1">
        <w:rPr>
          <w:rFonts w:ascii="Times New Roman" w:hAnsi="Times New Roman" w:cs="Times New Roman"/>
          <w:sz w:val="24"/>
          <w:szCs w:val="24"/>
        </w:rPr>
        <w:t xml:space="preserve">. </w:t>
      </w:r>
    </w:p>
    <w:sectPr w:rsidR="000D1D2C" w:rsidRPr="00D26DB1" w:rsidSect="00327CDC">
      <w:headerReference w:type="default" r:id="rId2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17F3" w14:textId="77777777" w:rsidR="001F27F5" w:rsidRDefault="001F27F5" w:rsidP="00286E02">
      <w:pPr>
        <w:spacing w:after="0" w:line="240" w:lineRule="auto"/>
      </w:pPr>
      <w:r>
        <w:separator/>
      </w:r>
    </w:p>
  </w:endnote>
  <w:endnote w:type="continuationSeparator" w:id="0">
    <w:p w14:paraId="240A6DA4" w14:textId="77777777" w:rsidR="001F27F5" w:rsidRDefault="001F27F5" w:rsidP="0028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E0B7" w14:textId="77777777" w:rsidR="001F27F5" w:rsidRDefault="001F27F5" w:rsidP="00286E02">
      <w:pPr>
        <w:spacing w:after="0" w:line="240" w:lineRule="auto"/>
      </w:pPr>
      <w:r>
        <w:separator/>
      </w:r>
    </w:p>
  </w:footnote>
  <w:footnote w:type="continuationSeparator" w:id="0">
    <w:p w14:paraId="10F2A257" w14:textId="77777777" w:rsidR="001F27F5" w:rsidRDefault="001F27F5" w:rsidP="0028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610"/>
    </w:tblGrid>
    <w:tr w:rsidR="00A50961" w:rsidRPr="00A50961" w14:paraId="2A3F71DE" w14:textId="77777777" w:rsidTr="00A50961">
      <w:tc>
        <w:tcPr>
          <w:tcW w:w="8784" w:type="dxa"/>
        </w:tcPr>
        <w:p w14:paraId="1AA4C045" w14:textId="77777777" w:rsidR="00A50961" w:rsidRPr="00A50961" w:rsidRDefault="00A50961" w:rsidP="00A50961">
          <w:pPr>
            <w:pStyle w:val="Encabezado"/>
            <w:tabs>
              <w:tab w:val="clear" w:pos="4419"/>
              <w:tab w:val="clear" w:pos="8838"/>
            </w:tabs>
            <w:spacing w:line="360" w:lineRule="auto"/>
            <w:jc w:val="both"/>
            <w:rPr>
              <w:rFonts w:ascii="Times New Roman" w:hAnsi="Times New Roman" w:cs="Times New Roman"/>
              <w:sz w:val="24"/>
              <w:szCs w:val="24"/>
            </w:rPr>
          </w:pPr>
          <w:r w:rsidRPr="00A50961">
            <w:rPr>
              <w:rFonts w:ascii="Times New Roman" w:hAnsi="Times New Roman" w:cs="Times New Roman"/>
              <w:sz w:val="24"/>
              <w:szCs w:val="24"/>
            </w:rPr>
            <w:t>SELECCIÓN DE NUEVOS PRODUCTOS TURÍSTICOS</w:t>
          </w:r>
        </w:p>
      </w:tc>
      <w:tc>
        <w:tcPr>
          <w:tcW w:w="610" w:type="dxa"/>
        </w:tcPr>
        <w:p w14:paraId="3D70C4EC" w14:textId="77777777" w:rsidR="00A50961" w:rsidRPr="00A50961" w:rsidRDefault="00A50961" w:rsidP="00A50961">
          <w:pPr>
            <w:pStyle w:val="Encabezado"/>
            <w:tabs>
              <w:tab w:val="clear" w:pos="4419"/>
              <w:tab w:val="clear" w:pos="8838"/>
            </w:tabs>
            <w:spacing w:line="360" w:lineRule="auto"/>
            <w:jc w:val="right"/>
            <w:rPr>
              <w:rFonts w:ascii="Times New Roman" w:hAnsi="Times New Roman" w:cs="Times New Roman"/>
              <w:sz w:val="24"/>
              <w:szCs w:val="24"/>
            </w:rPr>
          </w:pPr>
          <w:r w:rsidRPr="00A50961">
            <w:rPr>
              <w:rFonts w:ascii="Times New Roman" w:hAnsi="Times New Roman" w:cs="Times New Roman"/>
              <w:sz w:val="24"/>
              <w:szCs w:val="24"/>
            </w:rPr>
            <w:fldChar w:fldCharType="begin"/>
          </w:r>
          <w:r w:rsidRPr="00A50961">
            <w:rPr>
              <w:rFonts w:ascii="Times New Roman" w:hAnsi="Times New Roman" w:cs="Times New Roman"/>
              <w:sz w:val="24"/>
              <w:szCs w:val="24"/>
            </w:rPr>
            <w:instrText>PAGE   \* MERGEFORMAT</w:instrText>
          </w:r>
          <w:r w:rsidRPr="00A50961">
            <w:rPr>
              <w:rFonts w:ascii="Times New Roman" w:hAnsi="Times New Roman" w:cs="Times New Roman"/>
              <w:sz w:val="24"/>
              <w:szCs w:val="24"/>
            </w:rPr>
            <w:fldChar w:fldCharType="separate"/>
          </w:r>
          <w:r w:rsidRPr="00A50961">
            <w:rPr>
              <w:rFonts w:ascii="Times New Roman" w:hAnsi="Times New Roman" w:cs="Times New Roman"/>
              <w:sz w:val="24"/>
              <w:szCs w:val="24"/>
              <w:lang w:val="es-ES"/>
            </w:rPr>
            <w:t>1</w:t>
          </w:r>
          <w:r w:rsidRPr="00A50961">
            <w:rPr>
              <w:rFonts w:ascii="Times New Roman" w:hAnsi="Times New Roman" w:cs="Times New Roman"/>
              <w:sz w:val="24"/>
              <w:szCs w:val="24"/>
            </w:rPr>
            <w:fldChar w:fldCharType="end"/>
          </w:r>
        </w:p>
      </w:tc>
    </w:tr>
  </w:tbl>
  <w:p w14:paraId="5F002D36" w14:textId="77777777" w:rsidR="00327CDC" w:rsidRDefault="00327CDC" w:rsidP="00A50961">
    <w:pPr>
      <w:pStyle w:val="Encabezado"/>
      <w:tabs>
        <w:tab w:val="clear" w:pos="4419"/>
        <w:tab w:val="clear" w:pos="883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1B1"/>
    <w:multiLevelType w:val="hybridMultilevel"/>
    <w:tmpl w:val="D4C29640"/>
    <w:lvl w:ilvl="0" w:tplc="94CCC3C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7E5A53"/>
    <w:multiLevelType w:val="hybridMultilevel"/>
    <w:tmpl w:val="831A012C"/>
    <w:lvl w:ilvl="0" w:tplc="7688AA5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F230A0"/>
    <w:multiLevelType w:val="hybridMultilevel"/>
    <w:tmpl w:val="84F04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C9694D"/>
    <w:multiLevelType w:val="hybridMultilevel"/>
    <w:tmpl w:val="2B5481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0B090F"/>
    <w:multiLevelType w:val="hybridMultilevel"/>
    <w:tmpl w:val="8FDA06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2E5310"/>
    <w:multiLevelType w:val="hybridMultilevel"/>
    <w:tmpl w:val="1624D15E"/>
    <w:lvl w:ilvl="0" w:tplc="1C8ED7E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3F6D5E"/>
    <w:multiLevelType w:val="hybridMultilevel"/>
    <w:tmpl w:val="DD76915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3F4370"/>
    <w:multiLevelType w:val="multilevel"/>
    <w:tmpl w:val="E9DC4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35F25E2"/>
    <w:multiLevelType w:val="hybridMultilevel"/>
    <w:tmpl w:val="1ADE1EA0"/>
    <w:lvl w:ilvl="0" w:tplc="3F80689C">
      <w:start w:val="1"/>
      <w:numFmt w:val="lowerLetter"/>
      <w:lvlText w:val="%1)"/>
      <w:lvlJc w:val="left"/>
      <w:pPr>
        <w:ind w:left="720" w:hanging="360"/>
      </w:pPr>
      <w:rPr>
        <w:rFonts w:ascii="Arial" w:hAnsi="Arial" w:cs="Aria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A10D00"/>
    <w:multiLevelType w:val="hybridMultilevel"/>
    <w:tmpl w:val="7CD2DFFC"/>
    <w:lvl w:ilvl="0" w:tplc="8BA6072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1349096">
    <w:abstractNumId w:val="1"/>
  </w:num>
  <w:num w:numId="2" w16cid:durableId="391463566">
    <w:abstractNumId w:val="7"/>
  </w:num>
  <w:num w:numId="3" w16cid:durableId="837816355">
    <w:abstractNumId w:val="2"/>
  </w:num>
  <w:num w:numId="4" w16cid:durableId="284505994">
    <w:abstractNumId w:val="0"/>
  </w:num>
  <w:num w:numId="5" w16cid:durableId="104813262">
    <w:abstractNumId w:val="3"/>
  </w:num>
  <w:num w:numId="6" w16cid:durableId="1446073069">
    <w:abstractNumId w:val="9"/>
  </w:num>
  <w:num w:numId="7" w16cid:durableId="1244292344">
    <w:abstractNumId w:val="5"/>
  </w:num>
  <w:num w:numId="8" w16cid:durableId="2103409245">
    <w:abstractNumId w:val="4"/>
  </w:num>
  <w:num w:numId="9" w16cid:durableId="195701092">
    <w:abstractNumId w:val="8"/>
  </w:num>
  <w:num w:numId="10" w16cid:durableId="949044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41"/>
    <w:rsid w:val="0000127E"/>
    <w:rsid w:val="00002976"/>
    <w:rsid w:val="00004E4F"/>
    <w:rsid w:val="00007FD5"/>
    <w:rsid w:val="00011FBA"/>
    <w:rsid w:val="000120D5"/>
    <w:rsid w:val="000125DD"/>
    <w:rsid w:val="00014D03"/>
    <w:rsid w:val="00016E06"/>
    <w:rsid w:val="00020650"/>
    <w:rsid w:val="00021C14"/>
    <w:rsid w:val="00023074"/>
    <w:rsid w:val="00026D38"/>
    <w:rsid w:val="00030731"/>
    <w:rsid w:val="00032749"/>
    <w:rsid w:val="00032C59"/>
    <w:rsid w:val="00034207"/>
    <w:rsid w:val="00036269"/>
    <w:rsid w:val="00040CE5"/>
    <w:rsid w:val="00042432"/>
    <w:rsid w:val="00044209"/>
    <w:rsid w:val="00044339"/>
    <w:rsid w:val="00044E74"/>
    <w:rsid w:val="00045E00"/>
    <w:rsid w:val="00046BBB"/>
    <w:rsid w:val="00046DDA"/>
    <w:rsid w:val="000477A8"/>
    <w:rsid w:val="00050822"/>
    <w:rsid w:val="0005194A"/>
    <w:rsid w:val="00053805"/>
    <w:rsid w:val="00057C79"/>
    <w:rsid w:val="00061714"/>
    <w:rsid w:val="00062FA7"/>
    <w:rsid w:val="000662CD"/>
    <w:rsid w:val="00066711"/>
    <w:rsid w:val="0007553B"/>
    <w:rsid w:val="0007710C"/>
    <w:rsid w:val="0007712D"/>
    <w:rsid w:val="0007798E"/>
    <w:rsid w:val="00081099"/>
    <w:rsid w:val="000849A5"/>
    <w:rsid w:val="00086741"/>
    <w:rsid w:val="00095D82"/>
    <w:rsid w:val="000A08DF"/>
    <w:rsid w:val="000A44DA"/>
    <w:rsid w:val="000A5247"/>
    <w:rsid w:val="000A6E2B"/>
    <w:rsid w:val="000B1321"/>
    <w:rsid w:val="000B380C"/>
    <w:rsid w:val="000B4830"/>
    <w:rsid w:val="000C11CC"/>
    <w:rsid w:val="000C23F6"/>
    <w:rsid w:val="000C391D"/>
    <w:rsid w:val="000C614F"/>
    <w:rsid w:val="000D1D2C"/>
    <w:rsid w:val="000D2EB3"/>
    <w:rsid w:val="000D6C58"/>
    <w:rsid w:val="000D705D"/>
    <w:rsid w:val="000E1655"/>
    <w:rsid w:val="000E32D5"/>
    <w:rsid w:val="000E41AB"/>
    <w:rsid w:val="000E6F2E"/>
    <w:rsid w:val="000F30CE"/>
    <w:rsid w:val="000F473A"/>
    <w:rsid w:val="000F502F"/>
    <w:rsid w:val="000F6562"/>
    <w:rsid w:val="000F75A0"/>
    <w:rsid w:val="00101C25"/>
    <w:rsid w:val="00102BEA"/>
    <w:rsid w:val="00103DF5"/>
    <w:rsid w:val="00104812"/>
    <w:rsid w:val="0010636F"/>
    <w:rsid w:val="00111DB1"/>
    <w:rsid w:val="00112F1B"/>
    <w:rsid w:val="00114F4C"/>
    <w:rsid w:val="00120E17"/>
    <w:rsid w:val="001246E1"/>
    <w:rsid w:val="00125B02"/>
    <w:rsid w:val="00126484"/>
    <w:rsid w:val="00133EF3"/>
    <w:rsid w:val="001365B9"/>
    <w:rsid w:val="001374E8"/>
    <w:rsid w:val="00137DB2"/>
    <w:rsid w:val="00141A6B"/>
    <w:rsid w:val="0014271F"/>
    <w:rsid w:val="001430D1"/>
    <w:rsid w:val="00146976"/>
    <w:rsid w:val="00147241"/>
    <w:rsid w:val="00152017"/>
    <w:rsid w:val="001568CE"/>
    <w:rsid w:val="00157950"/>
    <w:rsid w:val="00161E47"/>
    <w:rsid w:val="0016423F"/>
    <w:rsid w:val="0016493C"/>
    <w:rsid w:val="001675A8"/>
    <w:rsid w:val="00167A25"/>
    <w:rsid w:val="0017221E"/>
    <w:rsid w:val="00173A9A"/>
    <w:rsid w:val="0017767C"/>
    <w:rsid w:val="00177FEC"/>
    <w:rsid w:val="00180B34"/>
    <w:rsid w:val="001815B7"/>
    <w:rsid w:val="00186318"/>
    <w:rsid w:val="00191787"/>
    <w:rsid w:val="0019354E"/>
    <w:rsid w:val="00195D10"/>
    <w:rsid w:val="00196736"/>
    <w:rsid w:val="00197367"/>
    <w:rsid w:val="001A181B"/>
    <w:rsid w:val="001A507F"/>
    <w:rsid w:val="001A6465"/>
    <w:rsid w:val="001B1AC2"/>
    <w:rsid w:val="001B2AF0"/>
    <w:rsid w:val="001B6ECF"/>
    <w:rsid w:val="001B6FC9"/>
    <w:rsid w:val="001B76F3"/>
    <w:rsid w:val="001C4335"/>
    <w:rsid w:val="001C494D"/>
    <w:rsid w:val="001C538D"/>
    <w:rsid w:val="001D2742"/>
    <w:rsid w:val="001D338D"/>
    <w:rsid w:val="001D36EA"/>
    <w:rsid w:val="001D3FD0"/>
    <w:rsid w:val="001D5B5B"/>
    <w:rsid w:val="001D5B83"/>
    <w:rsid w:val="001D7DAB"/>
    <w:rsid w:val="001E13FE"/>
    <w:rsid w:val="001E677C"/>
    <w:rsid w:val="001F27F5"/>
    <w:rsid w:val="00200873"/>
    <w:rsid w:val="00200C83"/>
    <w:rsid w:val="00201898"/>
    <w:rsid w:val="00203002"/>
    <w:rsid w:val="002032DE"/>
    <w:rsid w:val="00207595"/>
    <w:rsid w:val="00210695"/>
    <w:rsid w:val="00214E6F"/>
    <w:rsid w:val="00217889"/>
    <w:rsid w:val="00217C6D"/>
    <w:rsid w:val="00220982"/>
    <w:rsid w:val="00221DC3"/>
    <w:rsid w:val="002228D0"/>
    <w:rsid w:val="00223798"/>
    <w:rsid w:val="00223C48"/>
    <w:rsid w:val="002270D6"/>
    <w:rsid w:val="00230627"/>
    <w:rsid w:val="00231E52"/>
    <w:rsid w:val="00233707"/>
    <w:rsid w:val="0023550F"/>
    <w:rsid w:val="00237861"/>
    <w:rsid w:val="00240C86"/>
    <w:rsid w:val="00240EA3"/>
    <w:rsid w:val="0024185D"/>
    <w:rsid w:val="00243FAE"/>
    <w:rsid w:val="0024444D"/>
    <w:rsid w:val="0025094D"/>
    <w:rsid w:val="00250D34"/>
    <w:rsid w:val="002519C3"/>
    <w:rsid w:val="00253C47"/>
    <w:rsid w:val="00254174"/>
    <w:rsid w:val="00255DD6"/>
    <w:rsid w:val="0025721B"/>
    <w:rsid w:val="002635E1"/>
    <w:rsid w:val="00263B44"/>
    <w:rsid w:val="002661DA"/>
    <w:rsid w:val="00270222"/>
    <w:rsid w:val="002725F3"/>
    <w:rsid w:val="00275FAC"/>
    <w:rsid w:val="002779E9"/>
    <w:rsid w:val="00280E27"/>
    <w:rsid w:val="002850ED"/>
    <w:rsid w:val="00286E02"/>
    <w:rsid w:val="00287467"/>
    <w:rsid w:val="002876C0"/>
    <w:rsid w:val="002879E1"/>
    <w:rsid w:val="00290778"/>
    <w:rsid w:val="0029081F"/>
    <w:rsid w:val="00294700"/>
    <w:rsid w:val="00294B9D"/>
    <w:rsid w:val="00296B3C"/>
    <w:rsid w:val="002A12AA"/>
    <w:rsid w:val="002A40EC"/>
    <w:rsid w:val="002A46D3"/>
    <w:rsid w:val="002B0610"/>
    <w:rsid w:val="002B1551"/>
    <w:rsid w:val="002B1E87"/>
    <w:rsid w:val="002B1F3A"/>
    <w:rsid w:val="002B2A3B"/>
    <w:rsid w:val="002B2A91"/>
    <w:rsid w:val="002C0831"/>
    <w:rsid w:val="002C3555"/>
    <w:rsid w:val="002C4741"/>
    <w:rsid w:val="002C6749"/>
    <w:rsid w:val="002C7242"/>
    <w:rsid w:val="002C7D8E"/>
    <w:rsid w:val="002C7E9A"/>
    <w:rsid w:val="002D5D99"/>
    <w:rsid w:val="002D69EB"/>
    <w:rsid w:val="002E1CAF"/>
    <w:rsid w:val="002E3370"/>
    <w:rsid w:val="002E5593"/>
    <w:rsid w:val="002E5688"/>
    <w:rsid w:val="002F27EC"/>
    <w:rsid w:val="002F605D"/>
    <w:rsid w:val="002F69E8"/>
    <w:rsid w:val="002F76E3"/>
    <w:rsid w:val="0030084C"/>
    <w:rsid w:val="00303595"/>
    <w:rsid w:val="0030374F"/>
    <w:rsid w:val="00304616"/>
    <w:rsid w:val="00306444"/>
    <w:rsid w:val="00310D72"/>
    <w:rsid w:val="00317120"/>
    <w:rsid w:val="00320A70"/>
    <w:rsid w:val="003216B3"/>
    <w:rsid w:val="003254EB"/>
    <w:rsid w:val="00327CDC"/>
    <w:rsid w:val="00335747"/>
    <w:rsid w:val="00335CDC"/>
    <w:rsid w:val="003413C1"/>
    <w:rsid w:val="00341621"/>
    <w:rsid w:val="003417AC"/>
    <w:rsid w:val="003453AC"/>
    <w:rsid w:val="00347CE5"/>
    <w:rsid w:val="00353F11"/>
    <w:rsid w:val="00356B3A"/>
    <w:rsid w:val="003602DE"/>
    <w:rsid w:val="00361484"/>
    <w:rsid w:val="0036160D"/>
    <w:rsid w:val="00365162"/>
    <w:rsid w:val="00365596"/>
    <w:rsid w:val="00367828"/>
    <w:rsid w:val="00367EF7"/>
    <w:rsid w:val="00370463"/>
    <w:rsid w:val="003727D3"/>
    <w:rsid w:val="00373287"/>
    <w:rsid w:val="003735DB"/>
    <w:rsid w:val="00373B11"/>
    <w:rsid w:val="00380DDF"/>
    <w:rsid w:val="003819BB"/>
    <w:rsid w:val="003845F9"/>
    <w:rsid w:val="00384B39"/>
    <w:rsid w:val="00385374"/>
    <w:rsid w:val="00385519"/>
    <w:rsid w:val="00385B59"/>
    <w:rsid w:val="00385FDE"/>
    <w:rsid w:val="0038652E"/>
    <w:rsid w:val="00391BD8"/>
    <w:rsid w:val="003952E0"/>
    <w:rsid w:val="00396E9E"/>
    <w:rsid w:val="003976D8"/>
    <w:rsid w:val="003A1238"/>
    <w:rsid w:val="003A265E"/>
    <w:rsid w:val="003A63F1"/>
    <w:rsid w:val="003A7199"/>
    <w:rsid w:val="003B3947"/>
    <w:rsid w:val="003B3E8D"/>
    <w:rsid w:val="003B46B7"/>
    <w:rsid w:val="003B5D67"/>
    <w:rsid w:val="003B7FBD"/>
    <w:rsid w:val="003C75A0"/>
    <w:rsid w:val="003C7896"/>
    <w:rsid w:val="003D0266"/>
    <w:rsid w:val="003D1771"/>
    <w:rsid w:val="003D17AE"/>
    <w:rsid w:val="003E0100"/>
    <w:rsid w:val="003E3B55"/>
    <w:rsid w:val="003E4FA4"/>
    <w:rsid w:val="003E67CD"/>
    <w:rsid w:val="003F36D0"/>
    <w:rsid w:val="003F656E"/>
    <w:rsid w:val="00403EE4"/>
    <w:rsid w:val="00405003"/>
    <w:rsid w:val="00406362"/>
    <w:rsid w:val="0040798D"/>
    <w:rsid w:val="00412532"/>
    <w:rsid w:val="00414D19"/>
    <w:rsid w:val="004166E5"/>
    <w:rsid w:val="00420C58"/>
    <w:rsid w:val="00420D74"/>
    <w:rsid w:val="00424DA8"/>
    <w:rsid w:val="0042593D"/>
    <w:rsid w:val="0042678B"/>
    <w:rsid w:val="00427FDE"/>
    <w:rsid w:val="00430F1E"/>
    <w:rsid w:val="00431603"/>
    <w:rsid w:val="004332A3"/>
    <w:rsid w:val="004333A3"/>
    <w:rsid w:val="0043406E"/>
    <w:rsid w:val="00441D7E"/>
    <w:rsid w:val="00443717"/>
    <w:rsid w:val="004440D9"/>
    <w:rsid w:val="00444588"/>
    <w:rsid w:val="00447DB8"/>
    <w:rsid w:val="00450286"/>
    <w:rsid w:val="00451937"/>
    <w:rsid w:val="00455087"/>
    <w:rsid w:val="004566DB"/>
    <w:rsid w:val="00462AB2"/>
    <w:rsid w:val="004632EC"/>
    <w:rsid w:val="00465015"/>
    <w:rsid w:val="00467D7E"/>
    <w:rsid w:val="00467E09"/>
    <w:rsid w:val="004736C8"/>
    <w:rsid w:val="0047779F"/>
    <w:rsid w:val="004779B6"/>
    <w:rsid w:val="00481205"/>
    <w:rsid w:val="00481974"/>
    <w:rsid w:val="00484184"/>
    <w:rsid w:val="00485DC9"/>
    <w:rsid w:val="0048772B"/>
    <w:rsid w:val="0049727F"/>
    <w:rsid w:val="00497E48"/>
    <w:rsid w:val="004A1F45"/>
    <w:rsid w:val="004A231F"/>
    <w:rsid w:val="004B2CFD"/>
    <w:rsid w:val="004B3CF6"/>
    <w:rsid w:val="004B4F7F"/>
    <w:rsid w:val="004B62DA"/>
    <w:rsid w:val="004B676D"/>
    <w:rsid w:val="004B7BC3"/>
    <w:rsid w:val="004B7E7B"/>
    <w:rsid w:val="004C142A"/>
    <w:rsid w:val="004C72BA"/>
    <w:rsid w:val="004D4C3A"/>
    <w:rsid w:val="004D69CF"/>
    <w:rsid w:val="004E0DA2"/>
    <w:rsid w:val="004E2541"/>
    <w:rsid w:val="004E48A9"/>
    <w:rsid w:val="004E6BA7"/>
    <w:rsid w:val="004F01A4"/>
    <w:rsid w:val="005011BC"/>
    <w:rsid w:val="005033E4"/>
    <w:rsid w:val="0050652A"/>
    <w:rsid w:val="0051075A"/>
    <w:rsid w:val="005113BB"/>
    <w:rsid w:val="0051776C"/>
    <w:rsid w:val="0052417D"/>
    <w:rsid w:val="005255BF"/>
    <w:rsid w:val="00527EBB"/>
    <w:rsid w:val="00531533"/>
    <w:rsid w:val="005338A1"/>
    <w:rsid w:val="00535F63"/>
    <w:rsid w:val="00536E88"/>
    <w:rsid w:val="005376CA"/>
    <w:rsid w:val="005413A8"/>
    <w:rsid w:val="005419D6"/>
    <w:rsid w:val="0054443C"/>
    <w:rsid w:val="005461DE"/>
    <w:rsid w:val="0054662E"/>
    <w:rsid w:val="00547935"/>
    <w:rsid w:val="0055097A"/>
    <w:rsid w:val="0055491E"/>
    <w:rsid w:val="00554C9C"/>
    <w:rsid w:val="0056022B"/>
    <w:rsid w:val="00562CEE"/>
    <w:rsid w:val="00563214"/>
    <w:rsid w:val="005667DC"/>
    <w:rsid w:val="005677E8"/>
    <w:rsid w:val="00570C25"/>
    <w:rsid w:val="00573006"/>
    <w:rsid w:val="00574842"/>
    <w:rsid w:val="0057635A"/>
    <w:rsid w:val="00576AC2"/>
    <w:rsid w:val="00577753"/>
    <w:rsid w:val="005779A2"/>
    <w:rsid w:val="00587A6A"/>
    <w:rsid w:val="00591659"/>
    <w:rsid w:val="00594DC1"/>
    <w:rsid w:val="00596FAF"/>
    <w:rsid w:val="005A2146"/>
    <w:rsid w:val="005A341D"/>
    <w:rsid w:val="005A440C"/>
    <w:rsid w:val="005A7116"/>
    <w:rsid w:val="005A7F88"/>
    <w:rsid w:val="005B1510"/>
    <w:rsid w:val="005B1C78"/>
    <w:rsid w:val="005B3C43"/>
    <w:rsid w:val="005B53F6"/>
    <w:rsid w:val="005C089D"/>
    <w:rsid w:val="005C11B6"/>
    <w:rsid w:val="005C31B2"/>
    <w:rsid w:val="005C442D"/>
    <w:rsid w:val="005C5BB3"/>
    <w:rsid w:val="005E06D8"/>
    <w:rsid w:val="005E382B"/>
    <w:rsid w:val="005E46E6"/>
    <w:rsid w:val="005E65F2"/>
    <w:rsid w:val="005E692C"/>
    <w:rsid w:val="005F11F4"/>
    <w:rsid w:val="005F17BB"/>
    <w:rsid w:val="005F3CD6"/>
    <w:rsid w:val="005F3F24"/>
    <w:rsid w:val="005F660B"/>
    <w:rsid w:val="005F7464"/>
    <w:rsid w:val="006045F5"/>
    <w:rsid w:val="00604718"/>
    <w:rsid w:val="00605A84"/>
    <w:rsid w:val="00611501"/>
    <w:rsid w:val="00617110"/>
    <w:rsid w:val="0061749B"/>
    <w:rsid w:val="006202DF"/>
    <w:rsid w:val="00622198"/>
    <w:rsid w:val="00622570"/>
    <w:rsid w:val="00624359"/>
    <w:rsid w:val="006255E3"/>
    <w:rsid w:val="006265E5"/>
    <w:rsid w:val="006279BF"/>
    <w:rsid w:val="00633DBF"/>
    <w:rsid w:val="006355E2"/>
    <w:rsid w:val="006363AC"/>
    <w:rsid w:val="0064039C"/>
    <w:rsid w:val="006414DB"/>
    <w:rsid w:val="006444D7"/>
    <w:rsid w:val="006478B9"/>
    <w:rsid w:val="00650B53"/>
    <w:rsid w:val="00652AA2"/>
    <w:rsid w:val="006556AE"/>
    <w:rsid w:val="0065636F"/>
    <w:rsid w:val="0065704D"/>
    <w:rsid w:val="00661AA2"/>
    <w:rsid w:val="00661C1B"/>
    <w:rsid w:val="0066422B"/>
    <w:rsid w:val="00665119"/>
    <w:rsid w:val="00666A4D"/>
    <w:rsid w:val="006703DE"/>
    <w:rsid w:val="006730A1"/>
    <w:rsid w:val="00673C8C"/>
    <w:rsid w:val="006765C0"/>
    <w:rsid w:val="00681352"/>
    <w:rsid w:val="00681F68"/>
    <w:rsid w:val="006854F6"/>
    <w:rsid w:val="00690670"/>
    <w:rsid w:val="0069134A"/>
    <w:rsid w:val="0069495F"/>
    <w:rsid w:val="00697B90"/>
    <w:rsid w:val="00697ED8"/>
    <w:rsid w:val="006A0EA5"/>
    <w:rsid w:val="006A12AA"/>
    <w:rsid w:val="006A5738"/>
    <w:rsid w:val="006A6137"/>
    <w:rsid w:val="006B26ED"/>
    <w:rsid w:val="006B3F93"/>
    <w:rsid w:val="006B791B"/>
    <w:rsid w:val="006B792E"/>
    <w:rsid w:val="006C04F1"/>
    <w:rsid w:val="006C13F8"/>
    <w:rsid w:val="006C2BD5"/>
    <w:rsid w:val="006C3302"/>
    <w:rsid w:val="006C4706"/>
    <w:rsid w:val="006D52DA"/>
    <w:rsid w:val="006D62BD"/>
    <w:rsid w:val="006D762F"/>
    <w:rsid w:val="006E169E"/>
    <w:rsid w:val="006E1DA3"/>
    <w:rsid w:val="006E2F10"/>
    <w:rsid w:val="006E33EA"/>
    <w:rsid w:val="006E3964"/>
    <w:rsid w:val="006E47C3"/>
    <w:rsid w:val="006F1ACE"/>
    <w:rsid w:val="006F1D02"/>
    <w:rsid w:val="006F2035"/>
    <w:rsid w:val="006F4665"/>
    <w:rsid w:val="006F4DB7"/>
    <w:rsid w:val="006F5868"/>
    <w:rsid w:val="006F6747"/>
    <w:rsid w:val="006F6819"/>
    <w:rsid w:val="006F7601"/>
    <w:rsid w:val="007037A7"/>
    <w:rsid w:val="00704C54"/>
    <w:rsid w:val="00704E36"/>
    <w:rsid w:val="00704F50"/>
    <w:rsid w:val="007062DA"/>
    <w:rsid w:val="00706D34"/>
    <w:rsid w:val="00707E8D"/>
    <w:rsid w:val="007103CD"/>
    <w:rsid w:val="0071114F"/>
    <w:rsid w:val="0071234B"/>
    <w:rsid w:val="00713C09"/>
    <w:rsid w:val="00720910"/>
    <w:rsid w:val="00724A61"/>
    <w:rsid w:val="00726204"/>
    <w:rsid w:val="007265A6"/>
    <w:rsid w:val="00730EC9"/>
    <w:rsid w:val="0073272C"/>
    <w:rsid w:val="00741DB4"/>
    <w:rsid w:val="00744AE2"/>
    <w:rsid w:val="00747463"/>
    <w:rsid w:val="00750589"/>
    <w:rsid w:val="007515DB"/>
    <w:rsid w:val="00751EFB"/>
    <w:rsid w:val="00760F82"/>
    <w:rsid w:val="00762441"/>
    <w:rsid w:val="00762AEF"/>
    <w:rsid w:val="00765B6D"/>
    <w:rsid w:val="00765BAD"/>
    <w:rsid w:val="00767514"/>
    <w:rsid w:val="007679D2"/>
    <w:rsid w:val="0077125D"/>
    <w:rsid w:val="0077195E"/>
    <w:rsid w:val="0077222F"/>
    <w:rsid w:val="00772EA5"/>
    <w:rsid w:val="00780732"/>
    <w:rsid w:val="00780FB1"/>
    <w:rsid w:val="007817A0"/>
    <w:rsid w:val="0078232F"/>
    <w:rsid w:val="00787544"/>
    <w:rsid w:val="007876C8"/>
    <w:rsid w:val="007901B8"/>
    <w:rsid w:val="0079215E"/>
    <w:rsid w:val="00792B8A"/>
    <w:rsid w:val="00795B8A"/>
    <w:rsid w:val="007967A6"/>
    <w:rsid w:val="007972C4"/>
    <w:rsid w:val="007A0AA7"/>
    <w:rsid w:val="007A1158"/>
    <w:rsid w:val="007A34EF"/>
    <w:rsid w:val="007A65C4"/>
    <w:rsid w:val="007A699B"/>
    <w:rsid w:val="007A7F03"/>
    <w:rsid w:val="007C05A6"/>
    <w:rsid w:val="007C6957"/>
    <w:rsid w:val="007C75A2"/>
    <w:rsid w:val="007C780E"/>
    <w:rsid w:val="007D59A1"/>
    <w:rsid w:val="007E6C8A"/>
    <w:rsid w:val="007F13C2"/>
    <w:rsid w:val="007F2952"/>
    <w:rsid w:val="007F36A7"/>
    <w:rsid w:val="007F5F05"/>
    <w:rsid w:val="00800B45"/>
    <w:rsid w:val="0080293A"/>
    <w:rsid w:val="0081241D"/>
    <w:rsid w:val="008222AD"/>
    <w:rsid w:val="00823AA0"/>
    <w:rsid w:val="00824261"/>
    <w:rsid w:val="008248C1"/>
    <w:rsid w:val="0082496A"/>
    <w:rsid w:val="008257AC"/>
    <w:rsid w:val="008263D9"/>
    <w:rsid w:val="008304DA"/>
    <w:rsid w:val="00831DB6"/>
    <w:rsid w:val="00832AF8"/>
    <w:rsid w:val="00832E82"/>
    <w:rsid w:val="00833CB5"/>
    <w:rsid w:val="00835168"/>
    <w:rsid w:val="00836644"/>
    <w:rsid w:val="008377A2"/>
    <w:rsid w:val="00841D43"/>
    <w:rsid w:val="00843AFB"/>
    <w:rsid w:val="00844D13"/>
    <w:rsid w:val="008450D6"/>
    <w:rsid w:val="00846F89"/>
    <w:rsid w:val="0085125A"/>
    <w:rsid w:val="00852B58"/>
    <w:rsid w:val="00855927"/>
    <w:rsid w:val="008617E6"/>
    <w:rsid w:val="008642AF"/>
    <w:rsid w:val="00864393"/>
    <w:rsid w:val="008649C6"/>
    <w:rsid w:val="00865D61"/>
    <w:rsid w:val="00873DE9"/>
    <w:rsid w:val="00875194"/>
    <w:rsid w:val="008760F3"/>
    <w:rsid w:val="008807A5"/>
    <w:rsid w:val="00881CE8"/>
    <w:rsid w:val="00886884"/>
    <w:rsid w:val="00887920"/>
    <w:rsid w:val="00891054"/>
    <w:rsid w:val="008945C5"/>
    <w:rsid w:val="008A2BF2"/>
    <w:rsid w:val="008A581C"/>
    <w:rsid w:val="008B1EBB"/>
    <w:rsid w:val="008B521B"/>
    <w:rsid w:val="008B55FA"/>
    <w:rsid w:val="008B6813"/>
    <w:rsid w:val="008C1520"/>
    <w:rsid w:val="008D0CED"/>
    <w:rsid w:val="008D3023"/>
    <w:rsid w:val="008D371C"/>
    <w:rsid w:val="008D5E6B"/>
    <w:rsid w:val="008D64B8"/>
    <w:rsid w:val="008F4334"/>
    <w:rsid w:val="008F61A1"/>
    <w:rsid w:val="008F6BC5"/>
    <w:rsid w:val="008F7A25"/>
    <w:rsid w:val="00900861"/>
    <w:rsid w:val="00905BCA"/>
    <w:rsid w:val="00906DC8"/>
    <w:rsid w:val="00914723"/>
    <w:rsid w:val="009239D1"/>
    <w:rsid w:val="00924797"/>
    <w:rsid w:val="00924BBE"/>
    <w:rsid w:val="00931019"/>
    <w:rsid w:val="00931794"/>
    <w:rsid w:val="00931E19"/>
    <w:rsid w:val="00932B58"/>
    <w:rsid w:val="00934C9B"/>
    <w:rsid w:val="00937069"/>
    <w:rsid w:val="00937270"/>
    <w:rsid w:val="0094014C"/>
    <w:rsid w:val="00940DD4"/>
    <w:rsid w:val="00943D4A"/>
    <w:rsid w:val="0094436D"/>
    <w:rsid w:val="00944F2B"/>
    <w:rsid w:val="00945A8A"/>
    <w:rsid w:val="00946BEB"/>
    <w:rsid w:val="00951543"/>
    <w:rsid w:val="0095163D"/>
    <w:rsid w:val="009566A7"/>
    <w:rsid w:val="0096035A"/>
    <w:rsid w:val="009632F5"/>
    <w:rsid w:val="009635BC"/>
    <w:rsid w:val="009719AD"/>
    <w:rsid w:val="00973746"/>
    <w:rsid w:val="00973C86"/>
    <w:rsid w:val="00973CB8"/>
    <w:rsid w:val="00974164"/>
    <w:rsid w:val="00974B81"/>
    <w:rsid w:val="00975719"/>
    <w:rsid w:val="009817F4"/>
    <w:rsid w:val="00982F65"/>
    <w:rsid w:val="0098604C"/>
    <w:rsid w:val="00990702"/>
    <w:rsid w:val="00992CA6"/>
    <w:rsid w:val="00996B37"/>
    <w:rsid w:val="00996D8A"/>
    <w:rsid w:val="009A0327"/>
    <w:rsid w:val="009A09E6"/>
    <w:rsid w:val="009A427A"/>
    <w:rsid w:val="009B20F9"/>
    <w:rsid w:val="009B305E"/>
    <w:rsid w:val="009B4091"/>
    <w:rsid w:val="009B4A95"/>
    <w:rsid w:val="009B51F8"/>
    <w:rsid w:val="009B5988"/>
    <w:rsid w:val="009C0957"/>
    <w:rsid w:val="009C09AB"/>
    <w:rsid w:val="009C1CBE"/>
    <w:rsid w:val="009D5618"/>
    <w:rsid w:val="009D5C52"/>
    <w:rsid w:val="009D66DA"/>
    <w:rsid w:val="009D71DF"/>
    <w:rsid w:val="009D73A0"/>
    <w:rsid w:val="009E0BB2"/>
    <w:rsid w:val="009E0C41"/>
    <w:rsid w:val="009E2193"/>
    <w:rsid w:val="009E2BEC"/>
    <w:rsid w:val="009E42EE"/>
    <w:rsid w:val="009F17A5"/>
    <w:rsid w:val="009F2440"/>
    <w:rsid w:val="009F302E"/>
    <w:rsid w:val="009F5A3E"/>
    <w:rsid w:val="009F747B"/>
    <w:rsid w:val="00A00DED"/>
    <w:rsid w:val="00A04498"/>
    <w:rsid w:val="00A070B5"/>
    <w:rsid w:val="00A0729B"/>
    <w:rsid w:val="00A123E4"/>
    <w:rsid w:val="00A128A6"/>
    <w:rsid w:val="00A13F09"/>
    <w:rsid w:val="00A145BE"/>
    <w:rsid w:val="00A14E0F"/>
    <w:rsid w:val="00A1737E"/>
    <w:rsid w:val="00A2117A"/>
    <w:rsid w:val="00A23497"/>
    <w:rsid w:val="00A3035E"/>
    <w:rsid w:val="00A32FA1"/>
    <w:rsid w:val="00A33291"/>
    <w:rsid w:val="00A335D3"/>
    <w:rsid w:val="00A3465C"/>
    <w:rsid w:val="00A34F70"/>
    <w:rsid w:val="00A37B2F"/>
    <w:rsid w:val="00A40225"/>
    <w:rsid w:val="00A43550"/>
    <w:rsid w:val="00A4463A"/>
    <w:rsid w:val="00A44DB8"/>
    <w:rsid w:val="00A47181"/>
    <w:rsid w:val="00A507BE"/>
    <w:rsid w:val="00A50961"/>
    <w:rsid w:val="00A51E14"/>
    <w:rsid w:val="00A52CA1"/>
    <w:rsid w:val="00A5634C"/>
    <w:rsid w:val="00A60125"/>
    <w:rsid w:val="00A6092D"/>
    <w:rsid w:val="00A67A3A"/>
    <w:rsid w:val="00A70580"/>
    <w:rsid w:val="00A73C42"/>
    <w:rsid w:val="00A76D54"/>
    <w:rsid w:val="00A8062D"/>
    <w:rsid w:val="00A82CB0"/>
    <w:rsid w:val="00A83F4C"/>
    <w:rsid w:val="00A84C66"/>
    <w:rsid w:val="00A8744F"/>
    <w:rsid w:val="00A87640"/>
    <w:rsid w:val="00A949A8"/>
    <w:rsid w:val="00A95807"/>
    <w:rsid w:val="00A96BE2"/>
    <w:rsid w:val="00AA2267"/>
    <w:rsid w:val="00AA32D3"/>
    <w:rsid w:val="00AA4298"/>
    <w:rsid w:val="00AA7E49"/>
    <w:rsid w:val="00AB0064"/>
    <w:rsid w:val="00AB32E3"/>
    <w:rsid w:val="00AB39AA"/>
    <w:rsid w:val="00AB3BBF"/>
    <w:rsid w:val="00AB6D11"/>
    <w:rsid w:val="00AB7A69"/>
    <w:rsid w:val="00AC0C3A"/>
    <w:rsid w:val="00AC1BB6"/>
    <w:rsid w:val="00AD17E4"/>
    <w:rsid w:val="00AD1F73"/>
    <w:rsid w:val="00AD5116"/>
    <w:rsid w:val="00AD5C3D"/>
    <w:rsid w:val="00AD67FB"/>
    <w:rsid w:val="00AE2F6A"/>
    <w:rsid w:val="00AE5319"/>
    <w:rsid w:val="00AE6F81"/>
    <w:rsid w:val="00AF19AD"/>
    <w:rsid w:val="00AF2421"/>
    <w:rsid w:val="00AF27CC"/>
    <w:rsid w:val="00AF35A7"/>
    <w:rsid w:val="00AF3BFD"/>
    <w:rsid w:val="00AF59DF"/>
    <w:rsid w:val="00B04969"/>
    <w:rsid w:val="00B052CD"/>
    <w:rsid w:val="00B063E9"/>
    <w:rsid w:val="00B10274"/>
    <w:rsid w:val="00B10871"/>
    <w:rsid w:val="00B13F37"/>
    <w:rsid w:val="00B1598E"/>
    <w:rsid w:val="00B16B15"/>
    <w:rsid w:val="00B2143C"/>
    <w:rsid w:val="00B33070"/>
    <w:rsid w:val="00B3500A"/>
    <w:rsid w:val="00B37B98"/>
    <w:rsid w:val="00B411AF"/>
    <w:rsid w:val="00B51535"/>
    <w:rsid w:val="00B5478A"/>
    <w:rsid w:val="00B5606D"/>
    <w:rsid w:val="00B57340"/>
    <w:rsid w:val="00B70D18"/>
    <w:rsid w:val="00B766F3"/>
    <w:rsid w:val="00B824F8"/>
    <w:rsid w:val="00B95CA6"/>
    <w:rsid w:val="00B9652C"/>
    <w:rsid w:val="00BA1CE7"/>
    <w:rsid w:val="00BA3960"/>
    <w:rsid w:val="00BA635D"/>
    <w:rsid w:val="00BA7CBE"/>
    <w:rsid w:val="00BB47A5"/>
    <w:rsid w:val="00BB72C3"/>
    <w:rsid w:val="00BC2E1C"/>
    <w:rsid w:val="00BC38E8"/>
    <w:rsid w:val="00BC4B8C"/>
    <w:rsid w:val="00BC63E4"/>
    <w:rsid w:val="00BD15BE"/>
    <w:rsid w:val="00BD1DA8"/>
    <w:rsid w:val="00BD2B51"/>
    <w:rsid w:val="00BD3484"/>
    <w:rsid w:val="00BD3D97"/>
    <w:rsid w:val="00BD430F"/>
    <w:rsid w:val="00BD594B"/>
    <w:rsid w:val="00BD5AC5"/>
    <w:rsid w:val="00BD653E"/>
    <w:rsid w:val="00BD67C5"/>
    <w:rsid w:val="00BF11EC"/>
    <w:rsid w:val="00BF2782"/>
    <w:rsid w:val="00BF3814"/>
    <w:rsid w:val="00BF6013"/>
    <w:rsid w:val="00C00B9E"/>
    <w:rsid w:val="00C0171E"/>
    <w:rsid w:val="00C05A58"/>
    <w:rsid w:val="00C06ED0"/>
    <w:rsid w:val="00C101CB"/>
    <w:rsid w:val="00C10EA1"/>
    <w:rsid w:val="00C1471E"/>
    <w:rsid w:val="00C15447"/>
    <w:rsid w:val="00C159F1"/>
    <w:rsid w:val="00C254F8"/>
    <w:rsid w:val="00C26BA0"/>
    <w:rsid w:val="00C3500F"/>
    <w:rsid w:val="00C35961"/>
    <w:rsid w:val="00C35965"/>
    <w:rsid w:val="00C3642A"/>
    <w:rsid w:val="00C36626"/>
    <w:rsid w:val="00C40F81"/>
    <w:rsid w:val="00C4275D"/>
    <w:rsid w:val="00C42762"/>
    <w:rsid w:val="00C43500"/>
    <w:rsid w:val="00C43B2E"/>
    <w:rsid w:val="00C43C7C"/>
    <w:rsid w:val="00C44E41"/>
    <w:rsid w:val="00C469B1"/>
    <w:rsid w:val="00C46A5E"/>
    <w:rsid w:val="00C47761"/>
    <w:rsid w:val="00C513C2"/>
    <w:rsid w:val="00C5155B"/>
    <w:rsid w:val="00C5377D"/>
    <w:rsid w:val="00C53BAA"/>
    <w:rsid w:val="00C54042"/>
    <w:rsid w:val="00C55B0B"/>
    <w:rsid w:val="00C56C2C"/>
    <w:rsid w:val="00C57C8E"/>
    <w:rsid w:val="00C610E1"/>
    <w:rsid w:val="00C6271F"/>
    <w:rsid w:val="00C62AA3"/>
    <w:rsid w:val="00C637C8"/>
    <w:rsid w:val="00C63E1F"/>
    <w:rsid w:val="00C66DB5"/>
    <w:rsid w:val="00C672D4"/>
    <w:rsid w:val="00C769BB"/>
    <w:rsid w:val="00C76EB2"/>
    <w:rsid w:val="00C77DF1"/>
    <w:rsid w:val="00C77F24"/>
    <w:rsid w:val="00C80CCD"/>
    <w:rsid w:val="00C834B6"/>
    <w:rsid w:val="00C86099"/>
    <w:rsid w:val="00C8781E"/>
    <w:rsid w:val="00C94BD0"/>
    <w:rsid w:val="00CA284D"/>
    <w:rsid w:val="00CA2883"/>
    <w:rsid w:val="00CA44EF"/>
    <w:rsid w:val="00CA6AC1"/>
    <w:rsid w:val="00CB11F4"/>
    <w:rsid w:val="00CB2215"/>
    <w:rsid w:val="00CB314C"/>
    <w:rsid w:val="00CB3937"/>
    <w:rsid w:val="00CB616D"/>
    <w:rsid w:val="00CB6655"/>
    <w:rsid w:val="00CC06FF"/>
    <w:rsid w:val="00CC1087"/>
    <w:rsid w:val="00CC2995"/>
    <w:rsid w:val="00CC6052"/>
    <w:rsid w:val="00CC6A6C"/>
    <w:rsid w:val="00CC7F1C"/>
    <w:rsid w:val="00CD2661"/>
    <w:rsid w:val="00CD3BD8"/>
    <w:rsid w:val="00CD42B7"/>
    <w:rsid w:val="00CD5C6D"/>
    <w:rsid w:val="00CD6D38"/>
    <w:rsid w:val="00CD6F9E"/>
    <w:rsid w:val="00CE00FC"/>
    <w:rsid w:val="00CE4116"/>
    <w:rsid w:val="00CE549E"/>
    <w:rsid w:val="00CF31BC"/>
    <w:rsid w:val="00CF3B30"/>
    <w:rsid w:val="00CF54F9"/>
    <w:rsid w:val="00CF735B"/>
    <w:rsid w:val="00D01FFF"/>
    <w:rsid w:val="00D041C4"/>
    <w:rsid w:val="00D04E7B"/>
    <w:rsid w:val="00D056CE"/>
    <w:rsid w:val="00D05E61"/>
    <w:rsid w:val="00D06536"/>
    <w:rsid w:val="00D1316E"/>
    <w:rsid w:val="00D14D26"/>
    <w:rsid w:val="00D20B7F"/>
    <w:rsid w:val="00D217F6"/>
    <w:rsid w:val="00D21FFE"/>
    <w:rsid w:val="00D234C9"/>
    <w:rsid w:val="00D2458A"/>
    <w:rsid w:val="00D26DB1"/>
    <w:rsid w:val="00D3112D"/>
    <w:rsid w:val="00D32D6A"/>
    <w:rsid w:val="00D40156"/>
    <w:rsid w:val="00D45BFE"/>
    <w:rsid w:val="00D47E59"/>
    <w:rsid w:val="00D47ECE"/>
    <w:rsid w:val="00D51302"/>
    <w:rsid w:val="00D521AA"/>
    <w:rsid w:val="00D56C43"/>
    <w:rsid w:val="00D679A9"/>
    <w:rsid w:val="00D70B3C"/>
    <w:rsid w:val="00D712E8"/>
    <w:rsid w:val="00D75A57"/>
    <w:rsid w:val="00D8145E"/>
    <w:rsid w:val="00D828A3"/>
    <w:rsid w:val="00D831BD"/>
    <w:rsid w:val="00D84EC7"/>
    <w:rsid w:val="00D904A5"/>
    <w:rsid w:val="00D90B61"/>
    <w:rsid w:val="00D91738"/>
    <w:rsid w:val="00D9190F"/>
    <w:rsid w:val="00D948B3"/>
    <w:rsid w:val="00DA0B40"/>
    <w:rsid w:val="00DA1321"/>
    <w:rsid w:val="00DA13AE"/>
    <w:rsid w:val="00DA2F90"/>
    <w:rsid w:val="00DA3623"/>
    <w:rsid w:val="00DA3BB7"/>
    <w:rsid w:val="00DA4876"/>
    <w:rsid w:val="00DB185D"/>
    <w:rsid w:val="00DB2A70"/>
    <w:rsid w:val="00DB3F70"/>
    <w:rsid w:val="00DB47EB"/>
    <w:rsid w:val="00DC2623"/>
    <w:rsid w:val="00DC4192"/>
    <w:rsid w:val="00DC53B7"/>
    <w:rsid w:val="00DC63B7"/>
    <w:rsid w:val="00DD1875"/>
    <w:rsid w:val="00DD2859"/>
    <w:rsid w:val="00DD46E2"/>
    <w:rsid w:val="00DD5334"/>
    <w:rsid w:val="00DE0A7D"/>
    <w:rsid w:val="00DE1E24"/>
    <w:rsid w:val="00DE473B"/>
    <w:rsid w:val="00DE61C4"/>
    <w:rsid w:val="00DF2149"/>
    <w:rsid w:val="00DF605E"/>
    <w:rsid w:val="00DF648D"/>
    <w:rsid w:val="00E02A53"/>
    <w:rsid w:val="00E041B6"/>
    <w:rsid w:val="00E0451D"/>
    <w:rsid w:val="00E04F36"/>
    <w:rsid w:val="00E104A5"/>
    <w:rsid w:val="00E111C4"/>
    <w:rsid w:val="00E11908"/>
    <w:rsid w:val="00E1290B"/>
    <w:rsid w:val="00E13C19"/>
    <w:rsid w:val="00E15AD8"/>
    <w:rsid w:val="00E16AF0"/>
    <w:rsid w:val="00E16ECF"/>
    <w:rsid w:val="00E176BE"/>
    <w:rsid w:val="00E177E1"/>
    <w:rsid w:val="00E2318A"/>
    <w:rsid w:val="00E2642A"/>
    <w:rsid w:val="00E30605"/>
    <w:rsid w:val="00E35C72"/>
    <w:rsid w:val="00E41088"/>
    <w:rsid w:val="00E41777"/>
    <w:rsid w:val="00E440DE"/>
    <w:rsid w:val="00E44F63"/>
    <w:rsid w:val="00E508B0"/>
    <w:rsid w:val="00E51415"/>
    <w:rsid w:val="00E531FF"/>
    <w:rsid w:val="00E549E6"/>
    <w:rsid w:val="00E55381"/>
    <w:rsid w:val="00E55AB0"/>
    <w:rsid w:val="00E55B60"/>
    <w:rsid w:val="00E5658E"/>
    <w:rsid w:val="00E576AD"/>
    <w:rsid w:val="00E60F2B"/>
    <w:rsid w:val="00E61243"/>
    <w:rsid w:val="00E64766"/>
    <w:rsid w:val="00E716E0"/>
    <w:rsid w:val="00E71DEE"/>
    <w:rsid w:val="00E732F4"/>
    <w:rsid w:val="00E74B42"/>
    <w:rsid w:val="00E76512"/>
    <w:rsid w:val="00E769A0"/>
    <w:rsid w:val="00E80470"/>
    <w:rsid w:val="00E80C09"/>
    <w:rsid w:val="00E82068"/>
    <w:rsid w:val="00E84214"/>
    <w:rsid w:val="00E842EC"/>
    <w:rsid w:val="00E85E4F"/>
    <w:rsid w:val="00E85F19"/>
    <w:rsid w:val="00E916F9"/>
    <w:rsid w:val="00E94C7C"/>
    <w:rsid w:val="00E95CD0"/>
    <w:rsid w:val="00E97413"/>
    <w:rsid w:val="00EA0262"/>
    <w:rsid w:val="00EA19AD"/>
    <w:rsid w:val="00EA1F13"/>
    <w:rsid w:val="00EA4DF1"/>
    <w:rsid w:val="00EB2415"/>
    <w:rsid w:val="00EB3282"/>
    <w:rsid w:val="00EB3612"/>
    <w:rsid w:val="00EB56CE"/>
    <w:rsid w:val="00EB607B"/>
    <w:rsid w:val="00EB636A"/>
    <w:rsid w:val="00EB6B2F"/>
    <w:rsid w:val="00EB6C1E"/>
    <w:rsid w:val="00EB70B5"/>
    <w:rsid w:val="00EC1F1D"/>
    <w:rsid w:val="00ED2BCA"/>
    <w:rsid w:val="00ED432C"/>
    <w:rsid w:val="00ED5EE1"/>
    <w:rsid w:val="00ED7649"/>
    <w:rsid w:val="00EE29C7"/>
    <w:rsid w:val="00EE342A"/>
    <w:rsid w:val="00EF3EE6"/>
    <w:rsid w:val="00EF52C4"/>
    <w:rsid w:val="00EF60B2"/>
    <w:rsid w:val="00EF61B8"/>
    <w:rsid w:val="00EF6290"/>
    <w:rsid w:val="00EF6F89"/>
    <w:rsid w:val="00F02991"/>
    <w:rsid w:val="00F0321D"/>
    <w:rsid w:val="00F03AAE"/>
    <w:rsid w:val="00F06CF0"/>
    <w:rsid w:val="00F101D0"/>
    <w:rsid w:val="00F12A9F"/>
    <w:rsid w:val="00F15081"/>
    <w:rsid w:val="00F163B7"/>
    <w:rsid w:val="00F17681"/>
    <w:rsid w:val="00F21E1F"/>
    <w:rsid w:val="00F22B4A"/>
    <w:rsid w:val="00F2568E"/>
    <w:rsid w:val="00F30C15"/>
    <w:rsid w:val="00F332F5"/>
    <w:rsid w:val="00F33A27"/>
    <w:rsid w:val="00F34252"/>
    <w:rsid w:val="00F345EE"/>
    <w:rsid w:val="00F34B56"/>
    <w:rsid w:val="00F3534F"/>
    <w:rsid w:val="00F3779D"/>
    <w:rsid w:val="00F4157E"/>
    <w:rsid w:val="00F42347"/>
    <w:rsid w:val="00F446CA"/>
    <w:rsid w:val="00F44D63"/>
    <w:rsid w:val="00F45F3F"/>
    <w:rsid w:val="00F47F0F"/>
    <w:rsid w:val="00F5018C"/>
    <w:rsid w:val="00F5026C"/>
    <w:rsid w:val="00F50675"/>
    <w:rsid w:val="00F57003"/>
    <w:rsid w:val="00F62159"/>
    <w:rsid w:val="00F6293C"/>
    <w:rsid w:val="00F66300"/>
    <w:rsid w:val="00F673F5"/>
    <w:rsid w:val="00F76918"/>
    <w:rsid w:val="00F87E4F"/>
    <w:rsid w:val="00F91045"/>
    <w:rsid w:val="00F9305C"/>
    <w:rsid w:val="00FA02E0"/>
    <w:rsid w:val="00FA2AA8"/>
    <w:rsid w:val="00FB05B7"/>
    <w:rsid w:val="00FB121C"/>
    <w:rsid w:val="00FB68F7"/>
    <w:rsid w:val="00FC01F1"/>
    <w:rsid w:val="00FC2D36"/>
    <w:rsid w:val="00FC3C0C"/>
    <w:rsid w:val="00FC4320"/>
    <w:rsid w:val="00FC6191"/>
    <w:rsid w:val="00FC6C12"/>
    <w:rsid w:val="00FD04E9"/>
    <w:rsid w:val="00FD13E8"/>
    <w:rsid w:val="00FD3E22"/>
    <w:rsid w:val="00FD4296"/>
    <w:rsid w:val="00FD6AFF"/>
    <w:rsid w:val="00FE4299"/>
    <w:rsid w:val="00FE4463"/>
    <w:rsid w:val="00FE4C3B"/>
    <w:rsid w:val="00FE5B71"/>
    <w:rsid w:val="00FE60C1"/>
    <w:rsid w:val="00FF06B2"/>
    <w:rsid w:val="00FF2471"/>
    <w:rsid w:val="00FF7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743C"/>
  <w14:defaultImageDpi w14:val="96"/>
  <w15:chartTrackingRefBased/>
  <w15:docId w15:val="{E468C4A2-01F5-4A13-A25D-8D0E2D56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660B"/>
    <w:rPr>
      <w:color w:val="0563C1" w:themeColor="hyperlink"/>
      <w:u w:val="single"/>
    </w:rPr>
  </w:style>
  <w:style w:type="paragraph" w:styleId="Prrafodelista">
    <w:name w:val="List Paragraph"/>
    <w:basedOn w:val="Normal"/>
    <w:uiPriority w:val="34"/>
    <w:qFormat/>
    <w:rsid w:val="00102BEA"/>
    <w:pPr>
      <w:ind w:left="720"/>
      <w:contextualSpacing/>
    </w:pPr>
  </w:style>
  <w:style w:type="paragraph" w:styleId="Descripcin">
    <w:name w:val="caption"/>
    <w:basedOn w:val="Normal"/>
    <w:next w:val="Normal"/>
    <w:uiPriority w:val="35"/>
    <w:unhideWhenUsed/>
    <w:qFormat/>
    <w:rsid w:val="00286E02"/>
    <w:pPr>
      <w:spacing w:after="200" w:line="240" w:lineRule="auto"/>
    </w:pPr>
    <w:rPr>
      <w:rFonts w:ascii="Arial" w:hAnsi="Arial"/>
      <w:b/>
      <w:iCs/>
      <w:sz w:val="20"/>
      <w:szCs w:val="18"/>
    </w:rPr>
  </w:style>
  <w:style w:type="paragraph" w:styleId="Textonotapie">
    <w:name w:val="footnote text"/>
    <w:basedOn w:val="Normal"/>
    <w:link w:val="TextonotapieCar"/>
    <w:uiPriority w:val="99"/>
    <w:unhideWhenUsed/>
    <w:rsid w:val="00286E02"/>
    <w:pPr>
      <w:spacing w:after="0" w:line="240" w:lineRule="auto"/>
    </w:pPr>
    <w:rPr>
      <w:sz w:val="20"/>
      <w:szCs w:val="20"/>
    </w:rPr>
  </w:style>
  <w:style w:type="character" w:customStyle="1" w:styleId="TextonotapieCar">
    <w:name w:val="Texto nota pie Car"/>
    <w:basedOn w:val="Fuentedeprrafopredeter"/>
    <w:link w:val="Textonotapie"/>
    <w:uiPriority w:val="99"/>
    <w:rsid w:val="00286E02"/>
    <w:rPr>
      <w:sz w:val="20"/>
      <w:szCs w:val="20"/>
    </w:rPr>
  </w:style>
  <w:style w:type="character" w:styleId="Refdenotaalpie">
    <w:name w:val="footnote reference"/>
    <w:basedOn w:val="Fuentedeprrafopredeter"/>
    <w:uiPriority w:val="99"/>
    <w:semiHidden/>
    <w:unhideWhenUsed/>
    <w:rsid w:val="00286E02"/>
    <w:rPr>
      <w:vertAlign w:val="superscript"/>
    </w:rPr>
  </w:style>
  <w:style w:type="table" w:styleId="Tablaconcuadrcula">
    <w:name w:val="Table Grid"/>
    <w:basedOn w:val="Tablanormal"/>
    <w:uiPriority w:val="39"/>
    <w:rsid w:val="0088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4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93C"/>
  </w:style>
  <w:style w:type="paragraph" w:styleId="Piedepgina">
    <w:name w:val="footer"/>
    <w:basedOn w:val="Normal"/>
    <w:link w:val="PiedepginaCar"/>
    <w:uiPriority w:val="99"/>
    <w:unhideWhenUsed/>
    <w:rsid w:val="001649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93C"/>
  </w:style>
  <w:style w:type="table" w:styleId="Tablanormal2">
    <w:name w:val="Plain Table 2"/>
    <w:basedOn w:val="Tablanormal"/>
    <w:uiPriority w:val="42"/>
    <w:rsid w:val="00AB39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20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e78@gmail.com" TargetMode="External"/><Relationship Id="rId13" Type="http://schemas.openxmlformats.org/officeDocument/2006/relationships/image" Target="media/image4.tiff"/><Relationship Id="rId18" Type="http://schemas.openxmlformats.org/officeDocument/2006/relationships/image" Target="media/image9.tiff"/><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tif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tif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image" Target="media/image15.tiff"/><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image" Target="media/image14.tiff"/><Relationship Id="rId28"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image" Target="media/image10.tiff"/><Relationship Id="rId4" Type="http://schemas.openxmlformats.org/officeDocument/2006/relationships/settings" Target="settings.xml"/><Relationship Id="rId9" Type="http://schemas.openxmlformats.org/officeDocument/2006/relationships/hyperlink" Target="mailto:juan.leyva@udo.mx" TargetMode="External"/><Relationship Id="rId14" Type="http://schemas.openxmlformats.org/officeDocument/2006/relationships/image" Target="media/image5.tiff"/><Relationship Id="rId22" Type="http://schemas.openxmlformats.org/officeDocument/2006/relationships/image" Target="media/image13.tiff"/><Relationship Id="rId2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DA46-DF40-4F93-AEA5-E31052CA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7224</Words>
  <Characters>39736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Pérez</dc:creator>
  <cp:keywords/>
  <dc:description/>
  <cp:lastModifiedBy>Autor, 2022</cp:lastModifiedBy>
  <cp:revision>2</cp:revision>
  <dcterms:created xsi:type="dcterms:W3CDTF">2023-06-28T00:37:00Z</dcterms:created>
  <dcterms:modified xsi:type="dcterms:W3CDTF">2023-06-28T00:37:00Z</dcterms:modified>
</cp:coreProperties>
</file>